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10368"/>
      </w:tblGrid>
      <w:tr w:rsidR="003804F0" w:rsidRPr="001A64D1" w14:paraId="1A086E75" w14:textId="77777777" w:rsidTr="0030416E">
        <w:trPr>
          <w:trHeight w:val="268"/>
        </w:trPr>
        <w:tc>
          <w:tcPr>
            <w:tcW w:w="270" w:type="dxa"/>
            <w:shd w:val="clear" w:color="auto" w:fill="auto"/>
          </w:tcPr>
          <w:p w14:paraId="7543A440" w14:textId="6C00BB6E" w:rsidR="003804F0" w:rsidRPr="001A64D1" w:rsidRDefault="00E56713" w:rsidP="008B049C">
            <w:pPr>
              <w:ind w:left="-90"/>
              <w:rPr>
                <w:rFonts w:ascii="Arial" w:hAnsi="Arial" w:cs="Arial"/>
                <w:b/>
                <w:sz w:val="20"/>
                <w:szCs w:val="20"/>
              </w:rPr>
            </w:pPr>
            <w:r w:rsidRPr="001A64D1">
              <w:rPr>
                <w:rFonts w:ascii="Arial" w:hAnsi="Arial" w:cs="Arial"/>
              </w:rPr>
              <w:br w:type="page"/>
            </w:r>
          </w:p>
        </w:tc>
        <w:tc>
          <w:tcPr>
            <w:tcW w:w="10368" w:type="dxa"/>
            <w:shd w:val="clear" w:color="auto" w:fill="auto"/>
          </w:tcPr>
          <w:p w14:paraId="3F0111C1" w14:textId="77777777" w:rsidR="003804F0" w:rsidRPr="00C05C16" w:rsidRDefault="003804F0" w:rsidP="008B049C">
            <w:pPr>
              <w:ind w:left="-90"/>
              <w:rPr>
                <w:rFonts w:ascii="Times New Roman" w:hAnsi="Times New Roman" w:cs="Times New Roman"/>
                <w:b/>
                <w:sz w:val="24"/>
                <w:szCs w:val="24"/>
              </w:rPr>
            </w:pPr>
          </w:p>
          <w:p w14:paraId="09409BED" w14:textId="08661AE0" w:rsidR="001A64D1" w:rsidRPr="00C05C16" w:rsidRDefault="002107D4" w:rsidP="0030416E">
            <w:pPr>
              <w:ind w:left="-90"/>
              <w:jc w:val="center"/>
              <w:rPr>
                <w:rFonts w:ascii="Times New Roman" w:hAnsi="Times New Roman" w:cs="Times New Roman"/>
                <w:b/>
                <w:sz w:val="32"/>
                <w:szCs w:val="32"/>
              </w:rPr>
            </w:pPr>
            <w:r w:rsidRPr="00C05C16">
              <w:rPr>
                <w:rFonts w:ascii="Times New Roman" w:hAnsi="Times New Roman" w:cs="Times New Roman"/>
                <w:b/>
                <w:sz w:val="32"/>
                <w:szCs w:val="32"/>
              </w:rPr>
              <w:t>RFP-</w:t>
            </w:r>
            <w:r w:rsidR="001A64D1" w:rsidRPr="00C05C16">
              <w:rPr>
                <w:rFonts w:ascii="Times New Roman" w:hAnsi="Times New Roman" w:cs="Times New Roman"/>
                <w:b/>
                <w:sz w:val="32"/>
                <w:szCs w:val="32"/>
              </w:rPr>
              <w:t>0000001</w:t>
            </w:r>
            <w:r w:rsidR="00C17F23" w:rsidRPr="00C05C16">
              <w:rPr>
                <w:rFonts w:ascii="Times New Roman" w:hAnsi="Times New Roman" w:cs="Times New Roman"/>
                <w:b/>
                <w:sz w:val="32"/>
                <w:szCs w:val="32"/>
              </w:rPr>
              <w:t>179</w:t>
            </w:r>
          </w:p>
          <w:p w14:paraId="3D785868" w14:textId="35C556AA" w:rsidR="001A64D1" w:rsidRPr="00C05C16" w:rsidRDefault="00E64B18" w:rsidP="0030416E">
            <w:pPr>
              <w:ind w:left="-90"/>
              <w:jc w:val="center"/>
              <w:rPr>
                <w:rFonts w:ascii="Times New Roman" w:hAnsi="Times New Roman" w:cs="Times New Roman"/>
                <w:b/>
                <w:sz w:val="32"/>
                <w:szCs w:val="32"/>
              </w:rPr>
            </w:pPr>
            <w:r w:rsidRPr="00C05C16">
              <w:rPr>
                <w:rFonts w:ascii="Times New Roman" w:hAnsi="Times New Roman" w:cs="Times New Roman"/>
                <w:b/>
                <w:sz w:val="32"/>
                <w:szCs w:val="32"/>
              </w:rPr>
              <w:t>Technical Proposal</w:t>
            </w:r>
            <w:r w:rsidR="00873593">
              <w:rPr>
                <w:rFonts w:ascii="Times New Roman" w:hAnsi="Times New Roman" w:cs="Times New Roman"/>
                <w:b/>
                <w:sz w:val="32"/>
                <w:szCs w:val="32"/>
              </w:rPr>
              <w:t xml:space="preserve"> – Attachment F</w:t>
            </w:r>
          </w:p>
          <w:p w14:paraId="29AC397A" w14:textId="5021B700" w:rsidR="003804F0" w:rsidRPr="00C05C16" w:rsidRDefault="00C17F23" w:rsidP="0030416E">
            <w:pPr>
              <w:tabs>
                <w:tab w:val="center" w:pos="4392"/>
                <w:tab w:val="left" w:pos="7710"/>
              </w:tabs>
              <w:ind w:left="-90"/>
              <w:jc w:val="center"/>
              <w:rPr>
                <w:rFonts w:ascii="Times New Roman" w:hAnsi="Times New Roman" w:cs="Times New Roman"/>
                <w:b/>
                <w:sz w:val="32"/>
                <w:szCs w:val="32"/>
              </w:rPr>
            </w:pPr>
            <w:r w:rsidRPr="00C05C16">
              <w:rPr>
                <w:rFonts w:ascii="Times New Roman" w:hAnsi="Times New Roman" w:cs="Times New Roman"/>
                <w:b/>
                <w:sz w:val="32"/>
                <w:szCs w:val="32"/>
              </w:rPr>
              <w:t>Online Learning Management Systems</w:t>
            </w:r>
          </w:p>
          <w:p w14:paraId="7754ED3D" w14:textId="77777777" w:rsidR="00570FA0" w:rsidRDefault="00570FA0" w:rsidP="001A64D1">
            <w:pPr>
              <w:ind w:left="-90"/>
              <w:jc w:val="center"/>
              <w:rPr>
                <w:rFonts w:ascii="Arial" w:hAnsi="Arial" w:cs="Arial"/>
                <w:b/>
                <w:sz w:val="24"/>
                <w:szCs w:val="24"/>
              </w:rPr>
            </w:pPr>
          </w:p>
          <w:p w14:paraId="73026C15" w14:textId="77777777" w:rsidR="00570FA0" w:rsidRDefault="00570FA0" w:rsidP="001A64D1">
            <w:pPr>
              <w:ind w:left="-90"/>
              <w:jc w:val="center"/>
              <w:rPr>
                <w:rFonts w:ascii="Arial" w:hAnsi="Arial" w:cs="Arial"/>
                <w:b/>
                <w:sz w:val="24"/>
                <w:szCs w:val="24"/>
              </w:rPr>
            </w:pPr>
          </w:p>
          <w:p w14:paraId="2712DF2C" w14:textId="101E3C77" w:rsidR="00570FA0" w:rsidRPr="001A64D1" w:rsidRDefault="00570FA0" w:rsidP="001A64D1">
            <w:pPr>
              <w:ind w:left="-90"/>
              <w:jc w:val="center"/>
              <w:rPr>
                <w:rFonts w:ascii="Arial" w:hAnsi="Arial" w:cs="Arial"/>
                <w:b/>
                <w:sz w:val="20"/>
                <w:szCs w:val="20"/>
              </w:rPr>
            </w:pPr>
          </w:p>
        </w:tc>
      </w:tr>
      <w:tr w:rsidR="003804F0" w:rsidRPr="001A64D1" w14:paraId="0370F850" w14:textId="77777777" w:rsidTr="00570FA0">
        <w:trPr>
          <w:trHeight w:val="2870"/>
        </w:trPr>
        <w:tc>
          <w:tcPr>
            <w:tcW w:w="10638" w:type="dxa"/>
            <w:gridSpan w:val="2"/>
            <w:shd w:val="clear" w:color="auto" w:fill="auto"/>
          </w:tcPr>
          <w:p w14:paraId="0F06F7E2" w14:textId="7AE06663" w:rsidR="00570FA0" w:rsidRPr="00087CE9" w:rsidRDefault="00570FA0" w:rsidP="00570FA0">
            <w:pPr>
              <w:rPr>
                <w:rFonts w:ascii="Arial" w:hAnsi="Arial" w:cs="Arial"/>
                <w:b/>
                <w:sz w:val="24"/>
                <w:szCs w:val="24"/>
              </w:rPr>
            </w:pPr>
            <w:r w:rsidRPr="00087CE9">
              <w:rPr>
                <w:rFonts w:ascii="Arial" w:hAnsi="Arial" w:cs="Arial"/>
                <w:spacing w:val="-1"/>
                <w:sz w:val="24"/>
                <w:szCs w:val="24"/>
              </w:rPr>
              <w:t>The</w:t>
            </w:r>
            <w:r w:rsidRPr="00087CE9">
              <w:rPr>
                <w:rFonts w:ascii="Arial" w:hAnsi="Arial" w:cs="Arial"/>
                <w:spacing w:val="-4"/>
                <w:sz w:val="24"/>
                <w:szCs w:val="24"/>
              </w:rPr>
              <w:t xml:space="preserve"> </w:t>
            </w:r>
            <w:r w:rsidRPr="00087CE9">
              <w:rPr>
                <w:rFonts w:ascii="Arial" w:hAnsi="Arial" w:cs="Arial"/>
                <w:spacing w:val="-1"/>
                <w:sz w:val="24"/>
                <w:szCs w:val="24"/>
              </w:rPr>
              <w:t>Technical</w:t>
            </w:r>
            <w:r w:rsidRPr="00087CE9">
              <w:rPr>
                <w:rFonts w:ascii="Arial" w:hAnsi="Arial" w:cs="Arial"/>
                <w:spacing w:val="-3"/>
                <w:sz w:val="24"/>
                <w:szCs w:val="24"/>
              </w:rPr>
              <w:t xml:space="preserve"> </w:t>
            </w:r>
            <w:r w:rsidRPr="00087CE9">
              <w:rPr>
                <w:rFonts w:ascii="Arial" w:hAnsi="Arial" w:cs="Arial"/>
                <w:spacing w:val="-1"/>
                <w:sz w:val="24"/>
                <w:szCs w:val="24"/>
              </w:rPr>
              <w:t>Proposal</w:t>
            </w:r>
            <w:r w:rsidRPr="00087CE9">
              <w:rPr>
                <w:rFonts w:ascii="Arial" w:hAnsi="Arial" w:cs="Arial"/>
                <w:spacing w:val="-3"/>
                <w:sz w:val="24"/>
                <w:szCs w:val="24"/>
              </w:rPr>
              <w:t xml:space="preserve"> </w:t>
            </w:r>
            <w:r w:rsidRPr="00087CE9">
              <w:rPr>
                <w:rFonts w:ascii="Arial" w:hAnsi="Arial" w:cs="Arial"/>
                <w:spacing w:val="-1"/>
                <w:sz w:val="24"/>
                <w:szCs w:val="24"/>
              </w:rPr>
              <w:t>must</w:t>
            </w:r>
            <w:r w:rsidRPr="00087CE9">
              <w:rPr>
                <w:rFonts w:ascii="Arial" w:hAnsi="Arial" w:cs="Arial"/>
                <w:spacing w:val="-3"/>
                <w:sz w:val="24"/>
                <w:szCs w:val="24"/>
              </w:rPr>
              <w:t xml:space="preserve"> </w:t>
            </w:r>
            <w:r w:rsidRPr="00087CE9">
              <w:rPr>
                <w:rFonts w:ascii="Arial" w:hAnsi="Arial" w:cs="Arial"/>
                <w:spacing w:val="-1"/>
                <w:sz w:val="24"/>
                <w:szCs w:val="24"/>
              </w:rPr>
              <w:t>be</w:t>
            </w:r>
            <w:r w:rsidRPr="00087CE9">
              <w:rPr>
                <w:rFonts w:ascii="Arial" w:hAnsi="Arial" w:cs="Arial"/>
                <w:spacing w:val="-3"/>
                <w:sz w:val="24"/>
                <w:szCs w:val="24"/>
              </w:rPr>
              <w:t xml:space="preserve"> </w:t>
            </w:r>
            <w:r w:rsidRPr="00087CE9">
              <w:rPr>
                <w:rFonts w:ascii="Arial" w:hAnsi="Arial" w:cs="Arial"/>
                <w:sz w:val="24"/>
                <w:szCs w:val="24"/>
              </w:rPr>
              <w:t>divided</w:t>
            </w:r>
            <w:r w:rsidRPr="00087CE9">
              <w:rPr>
                <w:rFonts w:ascii="Arial" w:hAnsi="Arial" w:cs="Arial"/>
                <w:spacing w:val="-4"/>
                <w:sz w:val="24"/>
                <w:szCs w:val="24"/>
              </w:rPr>
              <w:t xml:space="preserve"> </w:t>
            </w:r>
            <w:r w:rsidRPr="00087CE9">
              <w:rPr>
                <w:rFonts w:ascii="Arial" w:hAnsi="Arial" w:cs="Arial"/>
                <w:spacing w:val="-1"/>
                <w:sz w:val="24"/>
                <w:szCs w:val="24"/>
              </w:rPr>
              <w:t>into</w:t>
            </w:r>
            <w:r w:rsidRPr="00087CE9">
              <w:rPr>
                <w:rFonts w:ascii="Arial" w:hAnsi="Arial" w:cs="Arial"/>
                <w:spacing w:val="-3"/>
                <w:sz w:val="24"/>
                <w:szCs w:val="24"/>
              </w:rPr>
              <w:t xml:space="preserve"> </w:t>
            </w:r>
            <w:r w:rsidRPr="00087CE9">
              <w:rPr>
                <w:rFonts w:ascii="Arial" w:hAnsi="Arial" w:cs="Arial"/>
                <w:spacing w:val="-1"/>
                <w:sz w:val="24"/>
                <w:szCs w:val="24"/>
              </w:rPr>
              <w:t>the</w:t>
            </w:r>
            <w:r w:rsidRPr="00087CE9">
              <w:rPr>
                <w:rFonts w:ascii="Arial" w:hAnsi="Arial" w:cs="Arial"/>
                <w:spacing w:val="-3"/>
                <w:sz w:val="24"/>
                <w:szCs w:val="24"/>
              </w:rPr>
              <w:t xml:space="preserve"> </w:t>
            </w:r>
            <w:r w:rsidRPr="00087CE9">
              <w:rPr>
                <w:rFonts w:ascii="Arial" w:hAnsi="Arial" w:cs="Arial"/>
                <w:sz w:val="24"/>
                <w:szCs w:val="24"/>
              </w:rPr>
              <w:t>sections</w:t>
            </w:r>
            <w:r w:rsidRPr="00087CE9">
              <w:rPr>
                <w:rFonts w:ascii="Arial" w:hAnsi="Arial" w:cs="Arial"/>
                <w:spacing w:val="-5"/>
                <w:sz w:val="24"/>
                <w:szCs w:val="24"/>
              </w:rPr>
              <w:t xml:space="preserve"> </w:t>
            </w:r>
            <w:r w:rsidRPr="00087CE9">
              <w:rPr>
                <w:rFonts w:ascii="Arial" w:hAnsi="Arial" w:cs="Arial"/>
                <w:sz w:val="24"/>
                <w:szCs w:val="24"/>
              </w:rPr>
              <w:t>as</w:t>
            </w:r>
            <w:r w:rsidRPr="00087CE9">
              <w:rPr>
                <w:rFonts w:ascii="Arial" w:hAnsi="Arial" w:cs="Arial"/>
                <w:spacing w:val="-5"/>
                <w:sz w:val="24"/>
                <w:szCs w:val="24"/>
              </w:rPr>
              <w:t xml:space="preserve"> </w:t>
            </w:r>
            <w:r w:rsidRPr="00087CE9">
              <w:rPr>
                <w:rFonts w:ascii="Arial" w:hAnsi="Arial" w:cs="Arial"/>
                <w:sz w:val="24"/>
                <w:szCs w:val="24"/>
              </w:rPr>
              <w:t>described</w:t>
            </w:r>
            <w:r w:rsidRPr="00087CE9">
              <w:rPr>
                <w:rFonts w:ascii="Arial" w:hAnsi="Arial" w:cs="Arial"/>
                <w:spacing w:val="-3"/>
                <w:sz w:val="24"/>
                <w:szCs w:val="24"/>
              </w:rPr>
              <w:t xml:space="preserve"> </w:t>
            </w:r>
            <w:r w:rsidRPr="00087CE9">
              <w:rPr>
                <w:rFonts w:ascii="Arial" w:hAnsi="Arial" w:cs="Arial"/>
                <w:spacing w:val="-1"/>
                <w:sz w:val="24"/>
                <w:szCs w:val="24"/>
              </w:rPr>
              <w:t>below.</w:t>
            </w:r>
            <w:r w:rsidRPr="00087CE9">
              <w:rPr>
                <w:rFonts w:ascii="Arial" w:hAnsi="Arial" w:cs="Arial"/>
                <w:spacing w:val="53"/>
                <w:sz w:val="24"/>
                <w:szCs w:val="24"/>
              </w:rPr>
              <w:t xml:space="preserve"> </w:t>
            </w:r>
            <w:r w:rsidRPr="00087CE9">
              <w:rPr>
                <w:rFonts w:ascii="Arial" w:hAnsi="Arial" w:cs="Arial"/>
                <w:spacing w:val="-1"/>
                <w:sz w:val="24"/>
                <w:szCs w:val="24"/>
              </w:rPr>
              <w:t>Every</w:t>
            </w:r>
            <w:r w:rsidRPr="00087CE9">
              <w:rPr>
                <w:rFonts w:ascii="Arial" w:hAnsi="Arial" w:cs="Arial"/>
                <w:spacing w:val="-3"/>
                <w:sz w:val="24"/>
                <w:szCs w:val="24"/>
              </w:rPr>
              <w:t xml:space="preserve"> </w:t>
            </w:r>
            <w:r w:rsidRPr="00087CE9">
              <w:rPr>
                <w:rFonts w:ascii="Arial" w:hAnsi="Arial" w:cs="Arial"/>
                <w:spacing w:val="-1"/>
                <w:sz w:val="24"/>
                <w:szCs w:val="24"/>
              </w:rPr>
              <w:t>point</w:t>
            </w:r>
            <w:r w:rsidRPr="00087CE9">
              <w:rPr>
                <w:rFonts w:ascii="Arial" w:hAnsi="Arial" w:cs="Arial"/>
                <w:spacing w:val="-3"/>
                <w:sz w:val="24"/>
                <w:szCs w:val="24"/>
              </w:rPr>
              <w:t xml:space="preserve"> </w:t>
            </w:r>
            <w:r w:rsidRPr="00087CE9">
              <w:rPr>
                <w:rFonts w:ascii="Arial" w:hAnsi="Arial" w:cs="Arial"/>
                <w:spacing w:val="-1"/>
                <w:sz w:val="24"/>
                <w:szCs w:val="24"/>
              </w:rPr>
              <w:t>made</w:t>
            </w:r>
            <w:r w:rsidRPr="00087CE9">
              <w:rPr>
                <w:rFonts w:ascii="Arial" w:hAnsi="Arial" w:cs="Arial"/>
                <w:spacing w:val="-3"/>
                <w:sz w:val="24"/>
                <w:szCs w:val="24"/>
              </w:rPr>
              <w:t xml:space="preserve"> </w:t>
            </w:r>
            <w:r w:rsidRPr="00087CE9">
              <w:rPr>
                <w:rFonts w:ascii="Arial" w:hAnsi="Arial" w:cs="Arial"/>
                <w:sz w:val="24"/>
                <w:szCs w:val="24"/>
              </w:rPr>
              <w:t>in</w:t>
            </w:r>
            <w:r w:rsidRPr="00087CE9">
              <w:rPr>
                <w:rFonts w:ascii="Arial" w:hAnsi="Arial" w:cs="Arial"/>
                <w:spacing w:val="47"/>
                <w:sz w:val="24"/>
                <w:szCs w:val="24"/>
              </w:rPr>
              <w:t xml:space="preserve"> </w:t>
            </w:r>
            <w:r w:rsidRPr="00087CE9">
              <w:rPr>
                <w:rFonts w:ascii="Arial" w:hAnsi="Arial" w:cs="Arial"/>
                <w:sz w:val="24"/>
                <w:szCs w:val="24"/>
              </w:rPr>
              <w:t>each</w:t>
            </w:r>
            <w:r w:rsidRPr="00087CE9">
              <w:rPr>
                <w:rFonts w:ascii="Arial" w:hAnsi="Arial" w:cs="Arial"/>
                <w:spacing w:val="-5"/>
                <w:sz w:val="24"/>
                <w:szCs w:val="24"/>
              </w:rPr>
              <w:t xml:space="preserve"> </w:t>
            </w:r>
            <w:r w:rsidRPr="00087CE9">
              <w:rPr>
                <w:rFonts w:ascii="Arial" w:hAnsi="Arial" w:cs="Arial"/>
                <w:sz w:val="24"/>
                <w:szCs w:val="24"/>
              </w:rPr>
              <w:t>section</w:t>
            </w:r>
            <w:r w:rsidRPr="00087CE9">
              <w:rPr>
                <w:rFonts w:ascii="Arial" w:hAnsi="Arial" w:cs="Arial"/>
                <w:spacing w:val="-5"/>
                <w:sz w:val="24"/>
                <w:szCs w:val="24"/>
              </w:rPr>
              <w:t xml:space="preserve"> </w:t>
            </w:r>
            <w:r w:rsidRPr="00087CE9">
              <w:rPr>
                <w:rFonts w:ascii="Arial" w:hAnsi="Arial" w:cs="Arial"/>
                <w:spacing w:val="-1"/>
                <w:sz w:val="24"/>
                <w:szCs w:val="24"/>
              </w:rPr>
              <w:t>must</w:t>
            </w:r>
            <w:r w:rsidRPr="00087CE9">
              <w:rPr>
                <w:rFonts w:ascii="Arial" w:hAnsi="Arial" w:cs="Arial"/>
                <w:spacing w:val="-3"/>
                <w:sz w:val="24"/>
                <w:szCs w:val="24"/>
              </w:rPr>
              <w:t xml:space="preserve"> </w:t>
            </w:r>
            <w:r w:rsidRPr="00087CE9">
              <w:rPr>
                <w:rFonts w:ascii="Arial" w:hAnsi="Arial" w:cs="Arial"/>
                <w:spacing w:val="-1"/>
                <w:sz w:val="24"/>
                <w:szCs w:val="24"/>
              </w:rPr>
              <w:t>be</w:t>
            </w:r>
            <w:r w:rsidRPr="00087CE9">
              <w:rPr>
                <w:rFonts w:ascii="Arial" w:hAnsi="Arial" w:cs="Arial"/>
                <w:spacing w:val="-4"/>
                <w:sz w:val="24"/>
                <w:szCs w:val="24"/>
              </w:rPr>
              <w:t xml:space="preserve"> </w:t>
            </w:r>
            <w:r w:rsidRPr="00087CE9">
              <w:rPr>
                <w:rFonts w:ascii="Arial" w:hAnsi="Arial" w:cs="Arial"/>
                <w:spacing w:val="-1"/>
                <w:sz w:val="24"/>
                <w:szCs w:val="24"/>
              </w:rPr>
              <w:t>addressed</w:t>
            </w:r>
            <w:r w:rsidRPr="00087CE9">
              <w:rPr>
                <w:rFonts w:ascii="Arial" w:hAnsi="Arial" w:cs="Arial"/>
                <w:spacing w:val="-5"/>
                <w:sz w:val="24"/>
                <w:szCs w:val="24"/>
              </w:rPr>
              <w:t xml:space="preserve"> </w:t>
            </w:r>
            <w:r w:rsidRPr="00087CE9">
              <w:rPr>
                <w:rFonts w:ascii="Arial" w:hAnsi="Arial" w:cs="Arial"/>
                <w:sz w:val="24"/>
                <w:szCs w:val="24"/>
              </w:rPr>
              <w:t>in</w:t>
            </w:r>
            <w:r w:rsidRPr="00087CE9">
              <w:rPr>
                <w:rFonts w:ascii="Arial" w:hAnsi="Arial" w:cs="Arial"/>
                <w:spacing w:val="-4"/>
                <w:sz w:val="24"/>
                <w:szCs w:val="24"/>
              </w:rPr>
              <w:t xml:space="preserve"> </w:t>
            </w:r>
            <w:r w:rsidRPr="00087CE9">
              <w:rPr>
                <w:rFonts w:ascii="Arial" w:hAnsi="Arial" w:cs="Arial"/>
                <w:sz w:val="24"/>
                <w:szCs w:val="24"/>
              </w:rPr>
              <w:t>the</w:t>
            </w:r>
            <w:r w:rsidRPr="00087CE9">
              <w:rPr>
                <w:rFonts w:ascii="Arial" w:hAnsi="Arial" w:cs="Arial"/>
                <w:spacing w:val="-5"/>
                <w:sz w:val="24"/>
                <w:szCs w:val="24"/>
              </w:rPr>
              <w:t xml:space="preserve"> </w:t>
            </w:r>
            <w:r w:rsidRPr="00087CE9">
              <w:rPr>
                <w:rFonts w:ascii="Arial" w:hAnsi="Arial" w:cs="Arial"/>
                <w:spacing w:val="-1"/>
                <w:sz w:val="24"/>
                <w:szCs w:val="24"/>
              </w:rPr>
              <w:t>order</w:t>
            </w:r>
            <w:r w:rsidRPr="00087CE9">
              <w:rPr>
                <w:rFonts w:ascii="Arial" w:hAnsi="Arial" w:cs="Arial"/>
                <w:spacing w:val="-4"/>
                <w:sz w:val="24"/>
                <w:szCs w:val="24"/>
              </w:rPr>
              <w:t xml:space="preserve"> </w:t>
            </w:r>
            <w:r w:rsidRPr="00087CE9">
              <w:rPr>
                <w:rFonts w:ascii="Arial" w:hAnsi="Arial" w:cs="Arial"/>
                <w:sz w:val="24"/>
                <w:szCs w:val="24"/>
              </w:rPr>
              <w:t>given.</w:t>
            </w:r>
            <w:r w:rsidRPr="00087CE9">
              <w:rPr>
                <w:rFonts w:ascii="Arial" w:hAnsi="Arial" w:cs="Arial"/>
                <w:spacing w:val="-4"/>
                <w:sz w:val="24"/>
                <w:szCs w:val="24"/>
              </w:rPr>
              <w:t xml:space="preserve"> </w:t>
            </w:r>
            <w:r w:rsidRPr="00087CE9">
              <w:rPr>
                <w:rFonts w:ascii="Arial" w:hAnsi="Arial" w:cs="Arial"/>
                <w:spacing w:val="-1"/>
                <w:sz w:val="24"/>
                <w:szCs w:val="24"/>
              </w:rPr>
              <w:t>The</w:t>
            </w:r>
            <w:r w:rsidRPr="00087CE9">
              <w:rPr>
                <w:rFonts w:ascii="Arial" w:hAnsi="Arial" w:cs="Arial"/>
                <w:spacing w:val="-3"/>
                <w:sz w:val="24"/>
                <w:szCs w:val="24"/>
              </w:rPr>
              <w:t xml:space="preserve"> </w:t>
            </w:r>
            <w:r w:rsidRPr="00087CE9">
              <w:rPr>
                <w:rFonts w:ascii="Arial" w:hAnsi="Arial" w:cs="Arial"/>
                <w:sz w:val="24"/>
                <w:szCs w:val="24"/>
              </w:rPr>
              <w:t>same</w:t>
            </w:r>
            <w:r w:rsidRPr="00087CE9">
              <w:rPr>
                <w:rFonts w:ascii="Arial" w:hAnsi="Arial" w:cs="Arial"/>
                <w:spacing w:val="-4"/>
                <w:sz w:val="24"/>
                <w:szCs w:val="24"/>
              </w:rPr>
              <w:t xml:space="preserve"> </w:t>
            </w:r>
            <w:r w:rsidRPr="00087CE9">
              <w:rPr>
                <w:rFonts w:ascii="Arial" w:hAnsi="Arial" w:cs="Arial"/>
                <w:spacing w:val="-1"/>
                <w:sz w:val="24"/>
                <w:szCs w:val="24"/>
              </w:rPr>
              <w:t>outline</w:t>
            </w:r>
            <w:r w:rsidRPr="00087CE9">
              <w:rPr>
                <w:rFonts w:ascii="Arial" w:hAnsi="Arial" w:cs="Arial"/>
                <w:spacing w:val="-3"/>
                <w:sz w:val="24"/>
                <w:szCs w:val="24"/>
              </w:rPr>
              <w:t xml:space="preserve"> </w:t>
            </w:r>
            <w:r w:rsidRPr="00087CE9">
              <w:rPr>
                <w:rFonts w:ascii="Arial" w:hAnsi="Arial" w:cs="Arial"/>
                <w:spacing w:val="-1"/>
                <w:sz w:val="24"/>
                <w:szCs w:val="24"/>
              </w:rPr>
              <w:t>numbers</w:t>
            </w:r>
            <w:r w:rsidRPr="00087CE9">
              <w:rPr>
                <w:rFonts w:ascii="Arial" w:hAnsi="Arial" w:cs="Arial"/>
                <w:spacing w:val="-5"/>
                <w:sz w:val="24"/>
                <w:szCs w:val="24"/>
              </w:rPr>
              <w:t xml:space="preserve"> </w:t>
            </w:r>
            <w:r w:rsidRPr="00087CE9">
              <w:rPr>
                <w:rFonts w:ascii="Arial" w:hAnsi="Arial" w:cs="Arial"/>
                <w:spacing w:val="-1"/>
                <w:sz w:val="24"/>
                <w:szCs w:val="24"/>
              </w:rPr>
              <w:t>must</w:t>
            </w:r>
            <w:r w:rsidRPr="00087CE9">
              <w:rPr>
                <w:rFonts w:ascii="Arial" w:hAnsi="Arial" w:cs="Arial"/>
                <w:spacing w:val="-4"/>
                <w:sz w:val="24"/>
                <w:szCs w:val="24"/>
              </w:rPr>
              <w:t xml:space="preserve"> </w:t>
            </w:r>
            <w:r w:rsidRPr="00087CE9">
              <w:rPr>
                <w:rFonts w:ascii="Arial" w:hAnsi="Arial" w:cs="Arial"/>
                <w:spacing w:val="-1"/>
                <w:sz w:val="24"/>
                <w:szCs w:val="24"/>
              </w:rPr>
              <w:t>be</w:t>
            </w:r>
            <w:r w:rsidRPr="00087CE9">
              <w:rPr>
                <w:rFonts w:ascii="Arial" w:hAnsi="Arial" w:cs="Arial"/>
                <w:spacing w:val="-4"/>
                <w:sz w:val="24"/>
                <w:szCs w:val="24"/>
              </w:rPr>
              <w:t xml:space="preserve"> </w:t>
            </w:r>
            <w:r w:rsidRPr="00087CE9">
              <w:rPr>
                <w:rFonts w:ascii="Arial" w:hAnsi="Arial" w:cs="Arial"/>
                <w:spacing w:val="-1"/>
                <w:sz w:val="24"/>
                <w:szCs w:val="24"/>
              </w:rPr>
              <w:t>used</w:t>
            </w:r>
            <w:r w:rsidRPr="00087CE9">
              <w:rPr>
                <w:rFonts w:ascii="Arial" w:hAnsi="Arial" w:cs="Arial"/>
                <w:spacing w:val="-4"/>
                <w:sz w:val="24"/>
                <w:szCs w:val="24"/>
              </w:rPr>
              <w:t xml:space="preserve"> </w:t>
            </w:r>
            <w:r w:rsidRPr="00087CE9">
              <w:rPr>
                <w:rFonts w:ascii="Arial" w:hAnsi="Arial" w:cs="Arial"/>
                <w:sz w:val="24"/>
                <w:szCs w:val="24"/>
              </w:rPr>
              <w:t>in</w:t>
            </w:r>
            <w:r w:rsidRPr="00087CE9">
              <w:rPr>
                <w:rFonts w:ascii="Arial" w:hAnsi="Arial" w:cs="Arial"/>
                <w:spacing w:val="-5"/>
                <w:sz w:val="24"/>
                <w:szCs w:val="24"/>
              </w:rPr>
              <w:t xml:space="preserve"> </w:t>
            </w:r>
            <w:r w:rsidRPr="00087CE9">
              <w:rPr>
                <w:rFonts w:ascii="Arial" w:hAnsi="Arial" w:cs="Arial"/>
                <w:sz w:val="24"/>
                <w:szCs w:val="24"/>
              </w:rPr>
              <w:t>the</w:t>
            </w:r>
            <w:r w:rsidRPr="00087CE9">
              <w:rPr>
                <w:rFonts w:ascii="Arial" w:hAnsi="Arial" w:cs="Arial"/>
                <w:spacing w:val="35"/>
                <w:w w:val="99"/>
                <w:sz w:val="24"/>
                <w:szCs w:val="24"/>
              </w:rPr>
              <w:t xml:space="preserve"> </w:t>
            </w:r>
            <w:r w:rsidRPr="00087CE9">
              <w:rPr>
                <w:rFonts w:ascii="Arial" w:hAnsi="Arial" w:cs="Arial"/>
                <w:spacing w:val="-1"/>
                <w:sz w:val="24"/>
                <w:szCs w:val="24"/>
              </w:rPr>
              <w:t>response.</w:t>
            </w:r>
            <w:r w:rsidRPr="00087CE9">
              <w:rPr>
                <w:rFonts w:ascii="Arial" w:hAnsi="Arial" w:cs="Arial"/>
                <w:spacing w:val="-4"/>
                <w:sz w:val="24"/>
                <w:szCs w:val="24"/>
              </w:rPr>
              <w:t xml:space="preserve"> </w:t>
            </w:r>
            <w:r w:rsidRPr="00087CE9">
              <w:rPr>
                <w:rFonts w:ascii="Arial" w:hAnsi="Arial" w:cs="Arial"/>
                <w:spacing w:val="-1"/>
                <w:sz w:val="24"/>
                <w:szCs w:val="24"/>
              </w:rPr>
              <w:t>RFS</w:t>
            </w:r>
            <w:r w:rsidRPr="00087CE9">
              <w:rPr>
                <w:rFonts w:ascii="Arial" w:hAnsi="Arial" w:cs="Arial"/>
                <w:spacing w:val="-3"/>
                <w:sz w:val="24"/>
                <w:szCs w:val="24"/>
              </w:rPr>
              <w:t xml:space="preserve"> </w:t>
            </w:r>
            <w:r w:rsidRPr="00087CE9">
              <w:rPr>
                <w:rFonts w:ascii="Arial" w:hAnsi="Arial" w:cs="Arial"/>
                <w:spacing w:val="-1"/>
                <w:sz w:val="24"/>
                <w:szCs w:val="24"/>
              </w:rPr>
              <w:t>language</w:t>
            </w:r>
            <w:r w:rsidRPr="00087CE9">
              <w:rPr>
                <w:rFonts w:ascii="Arial" w:hAnsi="Arial" w:cs="Arial"/>
                <w:spacing w:val="-3"/>
                <w:sz w:val="24"/>
                <w:szCs w:val="24"/>
              </w:rPr>
              <w:t xml:space="preserve"> </w:t>
            </w:r>
            <w:r w:rsidRPr="00087CE9">
              <w:rPr>
                <w:rFonts w:ascii="Arial" w:hAnsi="Arial" w:cs="Arial"/>
                <w:spacing w:val="-2"/>
                <w:sz w:val="24"/>
                <w:szCs w:val="24"/>
              </w:rPr>
              <w:t>should</w:t>
            </w:r>
            <w:r w:rsidRPr="00087CE9">
              <w:rPr>
                <w:rFonts w:ascii="Arial" w:hAnsi="Arial" w:cs="Arial"/>
                <w:spacing w:val="-3"/>
                <w:sz w:val="24"/>
                <w:szCs w:val="24"/>
              </w:rPr>
              <w:t xml:space="preserve"> </w:t>
            </w:r>
            <w:r w:rsidRPr="00087CE9">
              <w:rPr>
                <w:rFonts w:ascii="Arial" w:hAnsi="Arial" w:cs="Arial"/>
                <w:spacing w:val="-1"/>
                <w:sz w:val="24"/>
                <w:szCs w:val="24"/>
              </w:rPr>
              <w:t>not</w:t>
            </w:r>
            <w:r w:rsidRPr="00087CE9">
              <w:rPr>
                <w:rFonts w:ascii="Arial" w:hAnsi="Arial" w:cs="Arial"/>
                <w:spacing w:val="-3"/>
                <w:sz w:val="24"/>
                <w:szCs w:val="24"/>
              </w:rPr>
              <w:t xml:space="preserve"> </w:t>
            </w:r>
            <w:r w:rsidRPr="00087CE9">
              <w:rPr>
                <w:rFonts w:ascii="Arial" w:hAnsi="Arial" w:cs="Arial"/>
                <w:spacing w:val="-1"/>
                <w:sz w:val="24"/>
                <w:szCs w:val="24"/>
              </w:rPr>
              <w:t>be</w:t>
            </w:r>
            <w:r w:rsidRPr="00087CE9">
              <w:rPr>
                <w:rFonts w:ascii="Arial" w:hAnsi="Arial" w:cs="Arial"/>
                <w:spacing w:val="-4"/>
                <w:sz w:val="24"/>
                <w:szCs w:val="24"/>
              </w:rPr>
              <w:t xml:space="preserve"> </w:t>
            </w:r>
            <w:r w:rsidRPr="00087CE9">
              <w:rPr>
                <w:rFonts w:ascii="Arial" w:hAnsi="Arial" w:cs="Arial"/>
                <w:spacing w:val="-1"/>
                <w:sz w:val="24"/>
                <w:szCs w:val="24"/>
              </w:rPr>
              <w:t>repeated</w:t>
            </w:r>
            <w:r w:rsidRPr="00087CE9">
              <w:rPr>
                <w:rFonts w:ascii="Arial" w:hAnsi="Arial" w:cs="Arial"/>
                <w:spacing w:val="-4"/>
                <w:sz w:val="24"/>
                <w:szCs w:val="24"/>
              </w:rPr>
              <w:t xml:space="preserve"> </w:t>
            </w:r>
            <w:r w:rsidRPr="00087CE9">
              <w:rPr>
                <w:rFonts w:ascii="Arial" w:hAnsi="Arial" w:cs="Arial"/>
                <w:spacing w:val="-1"/>
                <w:sz w:val="24"/>
                <w:szCs w:val="24"/>
              </w:rPr>
              <w:t>within</w:t>
            </w:r>
            <w:r w:rsidRPr="00087CE9">
              <w:rPr>
                <w:rFonts w:ascii="Arial" w:hAnsi="Arial" w:cs="Arial"/>
                <w:spacing w:val="-4"/>
                <w:sz w:val="24"/>
                <w:szCs w:val="24"/>
              </w:rPr>
              <w:t xml:space="preserve"> </w:t>
            </w:r>
            <w:r w:rsidRPr="00087CE9">
              <w:rPr>
                <w:rFonts w:ascii="Arial" w:hAnsi="Arial" w:cs="Arial"/>
                <w:sz w:val="24"/>
                <w:szCs w:val="24"/>
              </w:rPr>
              <w:t>the</w:t>
            </w:r>
            <w:r w:rsidRPr="00087CE9">
              <w:rPr>
                <w:rFonts w:ascii="Arial" w:hAnsi="Arial" w:cs="Arial"/>
                <w:spacing w:val="-4"/>
                <w:sz w:val="24"/>
                <w:szCs w:val="24"/>
              </w:rPr>
              <w:t xml:space="preserve"> </w:t>
            </w:r>
            <w:r w:rsidRPr="00087CE9">
              <w:rPr>
                <w:rFonts w:ascii="Arial" w:hAnsi="Arial" w:cs="Arial"/>
                <w:spacing w:val="-1"/>
                <w:sz w:val="24"/>
                <w:szCs w:val="24"/>
              </w:rPr>
              <w:t>response.</w:t>
            </w:r>
            <w:r w:rsidRPr="00087CE9">
              <w:rPr>
                <w:rFonts w:ascii="Arial" w:hAnsi="Arial" w:cs="Arial"/>
                <w:spacing w:val="-3"/>
                <w:sz w:val="24"/>
                <w:szCs w:val="24"/>
              </w:rPr>
              <w:t xml:space="preserve"> </w:t>
            </w:r>
            <w:r w:rsidRPr="00087CE9">
              <w:rPr>
                <w:rFonts w:ascii="Arial" w:hAnsi="Arial" w:cs="Arial"/>
                <w:spacing w:val="-1"/>
                <w:sz w:val="24"/>
                <w:szCs w:val="24"/>
              </w:rPr>
              <w:t>Where</w:t>
            </w:r>
            <w:r w:rsidRPr="00087CE9">
              <w:rPr>
                <w:rFonts w:ascii="Arial" w:hAnsi="Arial" w:cs="Arial"/>
                <w:spacing w:val="-4"/>
                <w:sz w:val="24"/>
                <w:szCs w:val="24"/>
              </w:rPr>
              <w:t xml:space="preserve"> </w:t>
            </w:r>
            <w:r w:rsidRPr="00087CE9">
              <w:rPr>
                <w:rFonts w:ascii="Arial" w:hAnsi="Arial" w:cs="Arial"/>
                <w:spacing w:val="-1"/>
                <w:sz w:val="24"/>
                <w:szCs w:val="24"/>
              </w:rPr>
              <w:t>appropriate,</w:t>
            </w:r>
            <w:r w:rsidRPr="00087CE9">
              <w:rPr>
                <w:rFonts w:ascii="Arial" w:hAnsi="Arial" w:cs="Arial"/>
                <w:spacing w:val="-2"/>
                <w:sz w:val="24"/>
                <w:szCs w:val="24"/>
              </w:rPr>
              <w:t xml:space="preserve"> </w:t>
            </w:r>
            <w:r w:rsidRPr="00087CE9">
              <w:rPr>
                <w:rFonts w:ascii="Arial" w:hAnsi="Arial" w:cs="Arial"/>
                <w:spacing w:val="-1"/>
                <w:sz w:val="24"/>
                <w:szCs w:val="24"/>
              </w:rPr>
              <w:t>supporting</w:t>
            </w:r>
            <w:r w:rsidRPr="00087CE9">
              <w:rPr>
                <w:rFonts w:ascii="Arial" w:hAnsi="Arial" w:cs="Arial"/>
                <w:spacing w:val="71"/>
                <w:w w:val="99"/>
                <w:sz w:val="24"/>
                <w:szCs w:val="24"/>
              </w:rPr>
              <w:t xml:space="preserve"> </w:t>
            </w:r>
            <w:r w:rsidRPr="00087CE9">
              <w:rPr>
                <w:rFonts w:ascii="Arial" w:hAnsi="Arial" w:cs="Arial"/>
                <w:spacing w:val="-1"/>
                <w:sz w:val="24"/>
                <w:szCs w:val="24"/>
              </w:rPr>
              <w:t>documentation</w:t>
            </w:r>
            <w:r w:rsidRPr="00087CE9">
              <w:rPr>
                <w:rFonts w:ascii="Arial" w:hAnsi="Arial" w:cs="Arial"/>
                <w:spacing w:val="-3"/>
                <w:sz w:val="24"/>
                <w:szCs w:val="24"/>
              </w:rPr>
              <w:t xml:space="preserve"> </w:t>
            </w:r>
            <w:r w:rsidRPr="00087CE9">
              <w:rPr>
                <w:rFonts w:ascii="Arial" w:hAnsi="Arial" w:cs="Arial"/>
                <w:sz w:val="24"/>
                <w:szCs w:val="24"/>
              </w:rPr>
              <w:t>may</w:t>
            </w:r>
            <w:r w:rsidRPr="00087CE9">
              <w:rPr>
                <w:rFonts w:ascii="Arial" w:hAnsi="Arial" w:cs="Arial"/>
                <w:spacing w:val="-2"/>
                <w:sz w:val="24"/>
                <w:szCs w:val="24"/>
              </w:rPr>
              <w:t xml:space="preserve"> </w:t>
            </w:r>
            <w:r w:rsidRPr="00087CE9">
              <w:rPr>
                <w:rFonts w:ascii="Arial" w:hAnsi="Arial" w:cs="Arial"/>
                <w:spacing w:val="-1"/>
                <w:sz w:val="24"/>
                <w:szCs w:val="24"/>
              </w:rPr>
              <w:t>be</w:t>
            </w:r>
            <w:r w:rsidRPr="00087CE9">
              <w:rPr>
                <w:rFonts w:ascii="Arial" w:hAnsi="Arial" w:cs="Arial"/>
                <w:spacing w:val="-3"/>
                <w:sz w:val="24"/>
                <w:szCs w:val="24"/>
              </w:rPr>
              <w:t xml:space="preserve"> </w:t>
            </w:r>
            <w:r w:rsidRPr="00087CE9">
              <w:rPr>
                <w:rFonts w:ascii="Arial" w:hAnsi="Arial" w:cs="Arial"/>
                <w:spacing w:val="-1"/>
                <w:sz w:val="24"/>
                <w:szCs w:val="24"/>
              </w:rPr>
              <w:t>referenced</w:t>
            </w:r>
            <w:r w:rsidRPr="00087CE9">
              <w:rPr>
                <w:rFonts w:ascii="Arial" w:hAnsi="Arial" w:cs="Arial"/>
                <w:spacing w:val="-2"/>
                <w:sz w:val="24"/>
                <w:szCs w:val="24"/>
              </w:rPr>
              <w:t xml:space="preserve"> </w:t>
            </w:r>
            <w:r w:rsidRPr="00087CE9">
              <w:rPr>
                <w:rFonts w:ascii="Arial" w:hAnsi="Arial" w:cs="Arial"/>
                <w:spacing w:val="-1"/>
                <w:sz w:val="24"/>
                <w:szCs w:val="24"/>
              </w:rPr>
              <w:t>by</w:t>
            </w:r>
            <w:r w:rsidRPr="00087CE9">
              <w:rPr>
                <w:rFonts w:ascii="Arial" w:hAnsi="Arial" w:cs="Arial"/>
                <w:spacing w:val="-5"/>
                <w:sz w:val="24"/>
                <w:szCs w:val="24"/>
              </w:rPr>
              <w:t xml:space="preserve"> </w:t>
            </w:r>
            <w:r w:rsidRPr="00087CE9">
              <w:rPr>
                <w:rFonts w:ascii="Arial" w:hAnsi="Arial" w:cs="Arial"/>
                <w:sz w:val="24"/>
                <w:szCs w:val="24"/>
              </w:rPr>
              <w:t>a</w:t>
            </w:r>
            <w:r w:rsidRPr="00087CE9">
              <w:rPr>
                <w:rFonts w:ascii="Arial" w:hAnsi="Arial" w:cs="Arial"/>
                <w:spacing w:val="-2"/>
                <w:sz w:val="24"/>
                <w:szCs w:val="24"/>
              </w:rPr>
              <w:t xml:space="preserve"> </w:t>
            </w:r>
            <w:r w:rsidRPr="00087CE9">
              <w:rPr>
                <w:rFonts w:ascii="Arial" w:hAnsi="Arial" w:cs="Arial"/>
                <w:spacing w:val="-1"/>
                <w:sz w:val="24"/>
                <w:szCs w:val="24"/>
              </w:rPr>
              <w:t>page</w:t>
            </w:r>
            <w:r w:rsidRPr="00087CE9">
              <w:rPr>
                <w:rFonts w:ascii="Arial" w:hAnsi="Arial" w:cs="Arial"/>
                <w:spacing w:val="-3"/>
                <w:sz w:val="24"/>
                <w:szCs w:val="24"/>
              </w:rPr>
              <w:t xml:space="preserve"> </w:t>
            </w:r>
            <w:r w:rsidRPr="00087CE9">
              <w:rPr>
                <w:rFonts w:ascii="Arial" w:hAnsi="Arial" w:cs="Arial"/>
                <w:sz w:val="24"/>
                <w:szCs w:val="24"/>
              </w:rPr>
              <w:t>and</w:t>
            </w:r>
            <w:r w:rsidRPr="00087CE9">
              <w:rPr>
                <w:rFonts w:ascii="Arial" w:hAnsi="Arial" w:cs="Arial"/>
                <w:spacing w:val="-2"/>
                <w:sz w:val="24"/>
                <w:szCs w:val="24"/>
              </w:rPr>
              <w:t xml:space="preserve"> </w:t>
            </w:r>
            <w:r w:rsidRPr="00087CE9">
              <w:rPr>
                <w:rFonts w:ascii="Arial" w:hAnsi="Arial" w:cs="Arial"/>
                <w:spacing w:val="-1"/>
                <w:sz w:val="24"/>
                <w:szCs w:val="24"/>
              </w:rPr>
              <w:t>paragraph</w:t>
            </w:r>
            <w:r w:rsidRPr="00087CE9">
              <w:rPr>
                <w:rFonts w:ascii="Arial" w:hAnsi="Arial" w:cs="Arial"/>
                <w:spacing w:val="-3"/>
                <w:sz w:val="24"/>
                <w:szCs w:val="24"/>
              </w:rPr>
              <w:t xml:space="preserve"> </w:t>
            </w:r>
            <w:r w:rsidRPr="00087CE9">
              <w:rPr>
                <w:rFonts w:ascii="Arial" w:hAnsi="Arial" w:cs="Arial"/>
                <w:spacing w:val="-1"/>
                <w:sz w:val="24"/>
                <w:szCs w:val="24"/>
              </w:rPr>
              <w:t>number.</w:t>
            </w:r>
            <w:r w:rsidRPr="00087CE9">
              <w:rPr>
                <w:rFonts w:ascii="Arial" w:hAnsi="Arial" w:cs="Arial"/>
                <w:spacing w:val="-2"/>
                <w:sz w:val="24"/>
                <w:szCs w:val="24"/>
              </w:rPr>
              <w:t xml:space="preserve"> </w:t>
            </w:r>
            <w:r w:rsidRPr="00087CE9">
              <w:rPr>
                <w:rFonts w:ascii="Arial" w:hAnsi="Arial" w:cs="Arial"/>
                <w:spacing w:val="-1"/>
                <w:sz w:val="24"/>
                <w:szCs w:val="24"/>
              </w:rPr>
              <w:t>However,</w:t>
            </w:r>
            <w:r w:rsidRPr="00087CE9">
              <w:rPr>
                <w:rFonts w:ascii="Arial" w:hAnsi="Arial" w:cs="Arial"/>
                <w:spacing w:val="-3"/>
                <w:sz w:val="24"/>
                <w:szCs w:val="24"/>
              </w:rPr>
              <w:t xml:space="preserve"> </w:t>
            </w:r>
            <w:r w:rsidRPr="00087CE9">
              <w:rPr>
                <w:rFonts w:ascii="Arial" w:hAnsi="Arial" w:cs="Arial"/>
                <w:spacing w:val="-1"/>
                <w:sz w:val="24"/>
                <w:szCs w:val="24"/>
              </w:rPr>
              <w:t>when</w:t>
            </w:r>
            <w:r w:rsidRPr="00087CE9">
              <w:rPr>
                <w:rFonts w:ascii="Arial" w:hAnsi="Arial" w:cs="Arial"/>
                <w:spacing w:val="-3"/>
                <w:sz w:val="24"/>
                <w:szCs w:val="24"/>
              </w:rPr>
              <w:t xml:space="preserve"> </w:t>
            </w:r>
            <w:r w:rsidRPr="00087CE9">
              <w:rPr>
                <w:rFonts w:ascii="Arial" w:hAnsi="Arial" w:cs="Arial"/>
                <w:sz w:val="24"/>
                <w:szCs w:val="24"/>
              </w:rPr>
              <w:t>this</w:t>
            </w:r>
            <w:r w:rsidRPr="00087CE9">
              <w:rPr>
                <w:rFonts w:ascii="Arial" w:hAnsi="Arial" w:cs="Arial"/>
                <w:spacing w:val="-3"/>
                <w:sz w:val="24"/>
                <w:szCs w:val="24"/>
              </w:rPr>
              <w:t xml:space="preserve"> </w:t>
            </w:r>
            <w:r w:rsidRPr="00087CE9">
              <w:rPr>
                <w:rFonts w:ascii="Arial" w:hAnsi="Arial" w:cs="Arial"/>
                <w:sz w:val="24"/>
                <w:szCs w:val="24"/>
              </w:rPr>
              <w:t>is</w:t>
            </w:r>
            <w:r w:rsidRPr="00087CE9">
              <w:rPr>
                <w:rFonts w:ascii="Arial" w:hAnsi="Arial" w:cs="Arial"/>
                <w:spacing w:val="-4"/>
                <w:sz w:val="24"/>
                <w:szCs w:val="24"/>
              </w:rPr>
              <w:t xml:space="preserve"> </w:t>
            </w:r>
            <w:r w:rsidRPr="00087CE9">
              <w:rPr>
                <w:rFonts w:ascii="Arial" w:hAnsi="Arial" w:cs="Arial"/>
                <w:sz w:val="24"/>
                <w:szCs w:val="24"/>
              </w:rPr>
              <w:t>done,</w:t>
            </w:r>
            <w:r w:rsidRPr="00087CE9">
              <w:rPr>
                <w:rFonts w:ascii="Arial" w:hAnsi="Arial" w:cs="Arial"/>
                <w:spacing w:val="-3"/>
                <w:sz w:val="24"/>
                <w:szCs w:val="24"/>
              </w:rPr>
              <w:t xml:space="preserve"> </w:t>
            </w:r>
            <w:r w:rsidRPr="00087CE9">
              <w:rPr>
                <w:rFonts w:ascii="Arial" w:hAnsi="Arial" w:cs="Arial"/>
                <w:sz w:val="24"/>
                <w:szCs w:val="24"/>
              </w:rPr>
              <w:t>the</w:t>
            </w:r>
            <w:r w:rsidRPr="00087CE9">
              <w:rPr>
                <w:rFonts w:ascii="Arial" w:hAnsi="Arial" w:cs="Arial"/>
                <w:spacing w:val="50"/>
                <w:sz w:val="24"/>
                <w:szCs w:val="24"/>
              </w:rPr>
              <w:t xml:space="preserve"> </w:t>
            </w:r>
            <w:r w:rsidRPr="00087CE9">
              <w:rPr>
                <w:rFonts w:ascii="Arial" w:hAnsi="Arial" w:cs="Arial"/>
                <w:spacing w:val="-1"/>
                <w:sz w:val="24"/>
                <w:szCs w:val="24"/>
              </w:rPr>
              <w:t>body</w:t>
            </w:r>
            <w:r w:rsidRPr="00087CE9">
              <w:rPr>
                <w:rFonts w:ascii="Arial" w:hAnsi="Arial" w:cs="Arial"/>
                <w:spacing w:val="-4"/>
                <w:sz w:val="24"/>
                <w:szCs w:val="24"/>
              </w:rPr>
              <w:t xml:space="preserve"> </w:t>
            </w:r>
            <w:r w:rsidRPr="00087CE9">
              <w:rPr>
                <w:rFonts w:ascii="Arial" w:hAnsi="Arial" w:cs="Arial"/>
                <w:spacing w:val="-1"/>
                <w:sz w:val="24"/>
                <w:szCs w:val="24"/>
              </w:rPr>
              <w:t>of</w:t>
            </w:r>
            <w:r w:rsidRPr="00087CE9">
              <w:rPr>
                <w:rFonts w:ascii="Arial" w:hAnsi="Arial" w:cs="Arial"/>
                <w:spacing w:val="-4"/>
                <w:sz w:val="24"/>
                <w:szCs w:val="24"/>
              </w:rPr>
              <w:t xml:space="preserve"> </w:t>
            </w:r>
            <w:r w:rsidRPr="00087CE9">
              <w:rPr>
                <w:rFonts w:ascii="Arial" w:hAnsi="Arial" w:cs="Arial"/>
                <w:spacing w:val="-1"/>
                <w:sz w:val="24"/>
                <w:szCs w:val="24"/>
              </w:rPr>
              <w:t>the</w:t>
            </w:r>
            <w:r w:rsidRPr="00087CE9">
              <w:rPr>
                <w:rFonts w:ascii="Arial" w:hAnsi="Arial" w:cs="Arial"/>
                <w:spacing w:val="-4"/>
                <w:sz w:val="24"/>
                <w:szCs w:val="24"/>
              </w:rPr>
              <w:t xml:space="preserve"> </w:t>
            </w:r>
            <w:r w:rsidRPr="00087CE9">
              <w:rPr>
                <w:rFonts w:ascii="Arial" w:hAnsi="Arial" w:cs="Arial"/>
                <w:spacing w:val="-1"/>
                <w:sz w:val="24"/>
                <w:szCs w:val="24"/>
              </w:rPr>
              <w:t>technical</w:t>
            </w:r>
            <w:r w:rsidRPr="00087CE9">
              <w:rPr>
                <w:rFonts w:ascii="Arial" w:hAnsi="Arial" w:cs="Arial"/>
                <w:spacing w:val="-6"/>
                <w:sz w:val="24"/>
                <w:szCs w:val="24"/>
              </w:rPr>
              <w:t xml:space="preserve"> </w:t>
            </w:r>
            <w:r w:rsidRPr="00087CE9">
              <w:rPr>
                <w:rFonts w:ascii="Arial" w:hAnsi="Arial" w:cs="Arial"/>
                <w:spacing w:val="-1"/>
                <w:sz w:val="24"/>
                <w:szCs w:val="24"/>
              </w:rPr>
              <w:t>proposal</w:t>
            </w:r>
            <w:r w:rsidRPr="00087CE9">
              <w:rPr>
                <w:rFonts w:ascii="Arial" w:hAnsi="Arial" w:cs="Arial"/>
                <w:spacing w:val="-4"/>
                <w:sz w:val="24"/>
                <w:szCs w:val="24"/>
              </w:rPr>
              <w:t xml:space="preserve"> </w:t>
            </w:r>
            <w:r w:rsidRPr="00087CE9">
              <w:rPr>
                <w:rFonts w:ascii="Arial" w:hAnsi="Arial" w:cs="Arial"/>
                <w:spacing w:val="-1"/>
                <w:sz w:val="24"/>
                <w:szCs w:val="24"/>
              </w:rPr>
              <w:t>must</w:t>
            </w:r>
            <w:r w:rsidRPr="00087CE9">
              <w:rPr>
                <w:rFonts w:ascii="Arial" w:hAnsi="Arial" w:cs="Arial"/>
                <w:spacing w:val="-3"/>
                <w:sz w:val="24"/>
                <w:szCs w:val="24"/>
              </w:rPr>
              <w:t xml:space="preserve"> </w:t>
            </w:r>
            <w:r w:rsidRPr="00087CE9">
              <w:rPr>
                <w:rFonts w:ascii="Arial" w:hAnsi="Arial" w:cs="Arial"/>
                <w:sz w:val="24"/>
                <w:szCs w:val="24"/>
              </w:rPr>
              <w:t>contain</w:t>
            </w:r>
            <w:r w:rsidRPr="00087CE9">
              <w:rPr>
                <w:rFonts w:ascii="Arial" w:hAnsi="Arial" w:cs="Arial"/>
                <w:spacing w:val="-5"/>
                <w:sz w:val="24"/>
                <w:szCs w:val="24"/>
              </w:rPr>
              <w:t xml:space="preserve"> </w:t>
            </w:r>
            <w:r w:rsidRPr="00087CE9">
              <w:rPr>
                <w:rFonts w:ascii="Arial" w:hAnsi="Arial" w:cs="Arial"/>
                <w:sz w:val="24"/>
                <w:szCs w:val="24"/>
              </w:rPr>
              <w:t>a</w:t>
            </w:r>
            <w:r w:rsidRPr="00087CE9">
              <w:rPr>
                <w:rFonts w:ascii="Arial" w:hAnsi="Arial" w:cs="Arial"/>
                <w:spacing w:val="-4"/>
                <w:sz w:val="24"/>
                <w:szCs w:val="24"/>
              </w:rPr>
              <w:t xml:space="preserve"> </w:t>
            </w:r>
            <w:r w:rsidRPr="00087CE9">
              <w:rPr>
                <w:rFonts w:ascii="Arial" w:hAnsi="Arial" w:cs="Arial"/>
                <w:spacing w:val="-1"/>
                <w:sz w:val="24"/>
                <w:szCs w:val="24"/>
              </w:rPr>
              <w:t>meaningful</w:t>
            </w:r>
            <w:r w:rsidRPr="00087CE9">
              <w:rPr>
                <w:rFonts w:ascii="Arial" w:hAnsi="Arial" w:cs="Arial"/>
                <w:spacing w:val="-3"/>
                <w:sz w:val="24"/>
                <w:szCs w:val="24"/>
              </w:rPr>
              <w:t xml:space="preserve"> </w:t>
            </w:r>
            <w:r w:rsidRPr="00087CE9">
              <w:rPr>
                <w:rFonts w:ascii="Arial" w:hAnsi="Arial" w:cs="Arial"/>
                <w:spacing w:val="-1"/>
                <w:sz w:val="24"/>
                <w:szCs w:val="24"/>
              </w:rPr>
              <w:t>summary</w:t>
            </w:r>
            <w:r w:rsidRPr="00087CE9">
              <w:rPr>
                <w:rFonts w:ascii="Arial" w:hAnsi="Arial" w:cs="Arial"/>
                <w:spacing w:val="-5"/>
                <w:sz w:val="24"/>
                <w:szCs w:val="24"/>
              </w:rPr>
              <w:t xml:space="preserve"> </w:t>
            </w:r>
            <w:r w:rsidRPr="00087CE9">
              <w:rPr>
                <w:rFonts w:ascii="Arial" w:hAnsi="Arial" w:cs="Arial"/>
                <w:spacing w:val="-1"/>
                <w:sz w:val="24"/>
                <w:szCs w:val="24"/>
              </w:rPr>
              <w:t>of</w:t>
            </w:r>
            <w:r w:rsidRPr="00087CE9">
              <w:rPr>
                <w:rFonts w:ascii="Arial" w:hAnsi="Arial" w:cs="Arial"/>
                <w:spacing w:val="-4"/>
                <w:sz w:val="24"/>
                <w:szCs w:val="24"/>
              </w:rPr>
              <w:t xml:space="preserve"> </w:t>
            </w:r>
            <w:r w:rsidRPr="00087CE9">
              <w:rPr>
                <w:rFonts w:ascii="Arial" w:hAnsi="Arial" w:cs="Arial"/>
                <w:spacing w:val="-1"/>
                <w:sz w:val="24"/>
                <w:szCs w:val="24"/>
              </w:rPr>
              <w:t>the</w:t>
            </w:r>
            <w:r w:rsidRPr="00087CE9">
              <w:rPr>
                <w:rFonts w:ascii="Arial" w:hAnsi="Arial" w:cs="Arial"/>
                <w:spacing w:val="-3"/>
                <w:sz w:val="24"/>
                <w:szCs w:val="24"/>
              </w:rPr>
              <w:t xml:space="preserve"> </w:t>
            </w:r>
            <w:r w:rsidRPr="00087CE9">
              <w:rPr>
                <w:rFonts w:ascii="Arial" w:hAnsi="Arial" w:cs="Arial"/>
                <w:spacing w:val="-1"/>
                <w:sz w:val="24"/>
                <w:szCs w:val="24"/>
              </w:rPr>
              <w:t>referenced</w:t>
            </w:r>
            <w:r w:rsidRPr="00087CE9">
              <w:rPr>
                <w:rFonts w:ascii="Arial" w:hAnsi="Arial" w:cs="Arial"/>
                <w:spacing w:val="-4"/>
                <w:sz w:val="24"/>
                <w:szCs w:val="24"/>
              </w:rPr>
              <w:t xml:space="preserve"> </w:t>
            </w:r>
            <w:r w:rsidRPr="00087CE9">
              <w:rPr>
                <w:rFonts w:ascii="Arial" w:hAnsi="Arial" w:cs="Arial"/>
                <w:spacing w:val="-1"/>
                <w:sz w:val="24"/>
                <w:szCs w:val="24"/>
              </w:rPr>
              <w:t>material.</w:t>
            </w:r>
            <w:r w:rsidRPr="00087CE9">
              <w:rPr>
                <w:rFonts w:ascii="Arial" w:hAnsi="Arial" w:cs="Arial"/>
                <w:spacing w:val="16"/>
                <w:w w:val="99"/>
                <w:sz w:val="24"/>
                <w:szCs w:val="24"/>
              </w:rPr>
              <w:t xml:space="preserve"> </w:t>
            </w:r>
            <w:r w:rsidRPr="00087CE9">
              <w:rPr>
                <w:rFonts w:ascii="Arial" w:hAnsi="Arial" w:cs="Arial"/>
                <w:spacing w:val="-1"/>
                <w:sz w:val="24"/>
                <w:szCs w:val="24"/>
              </w:rPr>
              <w:t>The</w:t>
            </w:r>
            <w:r w:rsidRPr="00087CE9">
              <w:rPr>
                <w:rFonts w:ascii="Arial" w:hAnsi="Arial" w:cs="Arial"/>
                <w:spacing w:val="-4"/>
                <w:sz w:val="24"/>
                <w:szCs w:val="24"/>
              </w:rPr>
              <w:t xml:space="preserve"> </w:t>
            </w:r>
            <w:r w:rsidRPr="00087CE9">
              <w:rPr>
                <w:rFonts w:ascii="Arial" w:hAnsi="Arial" w:cs="Arial"/>
                <w:spacing w:val="-1"/>
                <w:sz w:val="24"/>
                <w:szCs w:val="24"/>
              </w:rPr>
              <w:t>referenced</w:t>
            </w:r>
            <w:r w:rsidRPr="00087CE9">
              <w:rPr>
                <w:rFonts w:ascii="Arial" w:hAnsi="Arial" w:cs="Arial"/>
                <w:spacing w:val="-4"/>
                <w:sz w:val="24"/>
                <w:szCs w:val="24"/>
              </w:rPr>
              <w:t xml:space="preserve"> </w:t>
            </w:r>
            <w:r w:rsidRPr="00087CE9">
              <w:rPr>
                <w:rFonts w:ascii="Arial" w:hAnsi="Arial" w:cs="Arial"/>
                <w:sz w:val="24"/>
                <w:szCs w:val="24"/>
              </w:rPr>
              <w:t>document</w:t>
            </w:r>
            <w:r w:rsidRPr="00087CE9">
              <w:rPr>
                <w:rFonts w:ascii="Arial" w:hAnsi="Arial" w:cs="Arial"/>
                <w:spacing w:val="-7"/>
                <w:sz w:val="24"/>
                <w:szCs w:val="24"/>
              </w:rPr>
              <w:t xml:space="preserve"> </w:t>
            </w:r>
            <w:r w:rsidRPr="00087CE9">
              <w:rPr>
                <w:rFonts w:ascii="Arial" w:hAnsi="Arial" w:cs="Arial"/>
                <w:spacing w:val="-1"/>
                <w:sz w:val="24"/>
                <w:szCs w:val="24"/>
              </w:rPr>
              <w:t>must</w:t>
            </w:r>
            <w:r w:rsidRPr="00087CE9">
              <w:rPr>
                <w:rFonts w:ascii="Arial" w:hAnsi="Arial" w:cs="Arial"/>
                <w:spacing w:val="-4"/>
                <w:sz w:val="24"/>
                <w:szCs w:val="24"/>
              </w:rPr>
              <w:t xml:space="preserve"> </w:t>
            </w:r>
            <w:r w:rsidRPr="00087CE9">
              <w:rPr>
                <w:rFonts w:ascii="Arial" w:hAnsi="Arial" w:cs="Arial"/>
                <w:spacing w:val="-1"/>
                <w:sz w:val="24"/>
                <w:szCs w:val="24"/>
              </w:rPr>
              <w:t>be</w:t>
            </w:r>
            <w:r w:rsidRPr="00087CE9">
              <w:rPr>
                <w:rFonts w:ascii="Arial" w:hAnsi="Arial" w:cs="Arial"/>
                <w:spacing w:val="-3"/>
                <w:sz w:val="24"/>
                <w:szCs w:val="24"/>
              </w:rPr>
              <w:t xml:space="preserve"> </w:t>
            </w:r>
            <w:r w:rsidRPr="00087CE9">
              <w:rPr>
                <w:rFonts w:ascii="Arial" w:hAnsi="Arial" w:cs="Arial"/>
                <w:sz w:val="24"/>
                <w:szCs w:val="24"/>
              </w:rPr>
              <w:t>included</w:t>
            </w:r>
            <w:r w:rsidRPr="00087CE9">
              <w:rPr>
                <w:rFonts w:ascii="Arial" w:hAnsi="Arial" w:cs="Arial"/>
                <w:spacing w:val="-4"/>
                <w:sz w:val="24"/>
                <w:szCs w:val="24"/>
              </w:rPr>
              <w:t xml:space="preserve"> </w:t>
            </w:r>
            <w:r w:rsidRPr="00087CE9">
              <w:rPr>
                <w:rFonts w:ascii="Arial" w:hAnsi="Arial" w:cs="Arial"/>
                <w:sz w:val="24"/>
                <w:szCs w:val="24"/>
              </w:rPr>
              <w:t>as</w:t>
            </w:r>
            <w:r w:rsidRPr="00087CE9">
              <w:rPr>
                <w:rFonts w:ascii="Arial" w:hAnsi="Arial" w:cs="Arial"/>
                <w:spacing w:val="-6"/>
                <w:sz w:val="24"/>
                <w:szCs w:val="24"/>
              </w:rPr>
              <w:t xml:space="preserve"> </w:t>
            </w:r>
            <w:r w:rsidRPr="00087CE9">
              <w:rPr>
                <w:rFonts w:ascii="Arial" w:hAnsi="Arial" w:cs="Arial"/>
                <w:sz w:val="24"/>
                <w:szCs w:val="24"/>
              </w:rPr>
              <w:t>an</w:t>
            </w:r>
            <w:r w:rsidRPr="00087CE9">
              <w:rPr>
                <w:rFonts w:ascii="Arial" w:hAnsi="Arial" w:cs="Arial"/>
                <w:spacing w:val="-5"/>
                <w:sz w:val="24"/>
                <w:szCs w:val="24"/>
              </w:rPr>
              <w:t xml:space="preserve"> </w:t>
            </w:r>
            <w:r w:rsidRPr="00087CE9">
              <w:rPr>
                <w:rFonts w:ascii="Arial" w:hAnsi="Arial" w:cs="Arial"/>
                <w:spacing w:val="-1"/>
                <w:sz w:val="24"/>
                <w:szCs w:val="24"/>
              </w:rPr>
              <w:t>appendix</w:t>
            </w:r>
            <w:r w:rsidRPr="00087CE9">
              <w:rPr>
                <w:rFonts w:ascii="Arial" w:hAnsi="Arial" w:cs="Arial"/>
                <w:spacing w:val="-5"/>
                <w:sz w:val="24"/>
                <w:szCs w:val="24"/>
              </w:rPr>
              <w:t xml:space="preserve"> </w:t>
            </w:r>
            <w:r w:rsidRPr="00087CE9">
              <w:rPr>
                <w:rFonts w:ascii="Arial" w:hAnsi="Arial" w:cs="Arial"/>
                <w:sz w:val="24"/>
                <w:szCs w:val="24"/>
              </w:rPr>
              <w:t>to</w:t>
            </w:r>
            <w:r w:rsidRPr="00087CE9">
              <w:rPr>
                <w:rFonts w:ascii="Arial" w:hAnsi="Arial" w:cs="Arial"/>
                <w:spacing w:val="-5"/>
                <w:sz w:val="24"/>
                <w:szCs w:val="24"/>
              </w:rPr>
              <w:t xml:space="preserve"> </w:t>
            </w:r>
            <w:r w:rsidRPr="00087CE9">
              <w:rPr>
                <w:rFonts w:ascii="Arial" w:hAnsi="Arial" w:cs="Arial"/>
                <w:sz w:val="24"/>
                <w:szCs w:val="24"/>
              </w:rPr>
              <w:t>the</w:t>
            </w:r>
            <w:r w:rsidRPr="00087CE9">
              <w:rPr>
                <w:rFonts w:ascii="Arial" w:hAnsi="Arial" w:cs="Arial"/>
                <w:spacing w:val="-5"/>
                <w:sz w:val="24"/>
                <w:szCs w:val="24"/>
              </w:rPr>
              <w:t xml:space="preserve"> </w:t>
            </w:r>
            <w:r w:rsidRPr="00087CE9">
              <w:rPr>
                <w:rFonts w:ascii="Arial" w:hAnsi="Arial" w:cs="Arial"/>
                <w:spacing w:val="-1"/>
                <w:sz w:val="24"/>
                <w:szCs w:val="24"/>
              </w:rPr>
              <w:t>technical</w:t>
            </w:r>
            <w:r w:rsidRPr="00087CE9">
              <w:rPr>
                <w:rFonts w:ascii="Arial" w:hAnsi="Arial" w:cs="Arial"/>
                <w:spacing w:val="-4"/>
                <w:sz w:val="24"/>
                <w:szCs w:val="24"/>
              </w:rPr>
              <w:t xml:space="preserve"> </w:t>
            </w:r>
            <w:r w:rsidRPr="00087CE9">
              <w:rPr>
                <w:rFonts w:ascii="Arial" w:hAnsi="Arial" w:cs="Arial"/>
                <w:spacing w:val="-2"/>
                <w:sz w:val="24"/>
                <w:szCs w:val="24"/>
              </w:rPr>
              <w:t>proposal</w:t>
            </w:r>
            <w:r w:rsidRPr="00087CE9">
              <w:rPr>
                <w:rFonts w:ascii="Arial" w:hAnsi="Arial" w:cs="Arial"/>
                <w:spacing w:val="-4"/>
                <w:sz w:val="24"/>
                <w:szCs w:val="24"/>
              </w:rPr>
              <w:t xml:space="preserve"> </w:t>
            </w:r>
            <w:r w:rsidRPr="00087CE9">
              <w:rPr>
                <w:rFonts w:ascii="Arial" w:hAnsi="Arial" w:cs="Arial"/>
                <w:sz w:val="24"/>
                <w:szCs w:val="24"/>
              </w:rPr>
              <w:t>with</w:t>
            </w:r>
            <w:r w:rsidRPr="00087CE9">
              <w:rPr>
                <w:rFonts w:ascii="Arial" w:hAnsi="Arial" w:cs="Arial"/>
                <w:spacing w:val="-4"/>
                <w:sz w:val="24"/>
                <w:szCs w:val="24"/>
              </w:rPr>
              <w:t xml:space="preserve"> </w:t>
            </w:r>
            <w:r w:rsidRPr="00087CE9">
              <w:rPr>
                <w:rFonts w:ascii="Arial" w:hAnsi="Arial" w:cs="Arial"/>
                <w:spacing w:val="-1"/>
                <w:sz w:val="24"/>
                <w:szCs w:val="24"/>
              </w:rPr>
              <w:t>referenced</w:t>
            </w:r>
            <w:r w:rsidRPr="00087CE9">
              <w:rPr>
                <w:rFonts w:ascii="Arial" w:hAnsi="Arial" w:cs="Arial"/>
                <w:spacing w:val="61"/>
                <w:sz w:val="24"/>
                <w:szCs w:val="24"/>
              </w:rPr>
              <w:t xml:space="preserve"> </w:t>
            </w:r>
            <w:r w:rsidRPr="00087CE9">
              <w:rPr>
                <w:rFonts w:ascii="Arial" w:hAnsi="Arial" w:cs="Arial"/>
                <w:spacing w:val="-1"/>
                <w:sz w:val="24"/>
                <w:szCs w:val="24"/>
              </w:rPr>
              <w:t>sections</w:t>
            </w:r>
            <w:r w:rsidRPr="00087CE9">
              <w:rPr>
                <w:rFonts w:ascii="Arial" w:hAnsi="Arial" w:cs="Arial"/>
                <w:spacing w:val="-7"/>
                <w:sz w:val="24"/>
                <w:szCs w:val="24"/>
              </w:rPr>
              <w:t xml:space="preserve"> </w:t>
            </w:r>
            <w:r w:rsidRPr="00087CE9">
              <w:rPr>
                <w:rFonts w:ascii="Arial" w:hAnsi="Arial" w:cs="Arial"/>
                <w:spacing w:val="-1"/>
                <w:sz w:val="24"/>
                <w:szCs w:val="24"/>
              </w:rPr>
              <w:t>clearly</w:t>
            </w:r>
            <w:r w:rsidRPr="00087CE9">
              <w:rPr>
                <w:rFonts w:ascii="Arial" w:hAnsi="Arial" w:cs="Arial"/>
                <w:spacing w:val="-6"/>
                <w:sz w:val="24"/>
                <w:szCs w:val="24"/>
              </w:rPr>
              <w:t xml:space="preserve"> </w:t>
            </w:r>
            <w:r w:rsidRPr="00087CE9">
              <w:rPr>
                <w:rFonts w:ascii="Arial" w:hAnsi="Arial" w:cs="Arial"/>
                <w:spacing w:val="-1"/>
                <w:sz w:val="24"/>
                <w:szCs w:val="24"/>
              </w:rPr>
              <w:t>marked.</w:t>
            </w:r>
            <w:r w:rsidRPr="00087CE9">
              <w:rPr>
                <w:rFonts w:ascii="Arial" w:hAnsi="Arial" w:cs="Arial"/>
                <w:spacing w:val="-4"/>
                <w:sz w:val="24"/>
                <w:szCs w:val="24"/>
              </w:rPr>
              <w:t xml:space="preserve"> </w:t>
            </w:r>
            <w:r w:rsidRPr="00087CE9">
              <w:rPr>
                <w:rFonts w:ascii="Arial" w:hAnsi="Arial" w:cs="Arial"/>
                <w:sz w:val="24"/>
                <w:szCs w:val="24"/>
              </w:rPr>
              <w:t>If</w:t>
            </w:r>
            <w:r w:rsidRPr="00087CE9">
              <w:rPr>
                <w:rFonts w:ascii="Arial" w:hAnsi="Arial" w:cs="Arial"/>
                <w:spacing w:val="-9"/>
                <w:sz w:val="24"/>
                <w:szCs w:val="24"/>
              </w:rPr>
              <w:t xml:space="preserve"> </w:t>
            </w:r>
            <w:r w:rsidRPr="00087CE9">
              <w:rPr>
                <w:rFonts w:ascii="Arial" w:hAnsi="Arial" w:cs="Arial"/>
                <w:sz w:val="24"/>
                <w:szCs w:val="24"/>
              </w:rPr>
              <w:t>there</w:t>
            </w:r>
            <w:r w:rsidRPr="00087CE9">
              <w:rPr>
                <w:rFonts w:ascii="Arial" w:hAnsi="Arial" w:cs="Arial"/>
                <w:spacing w:val="-6"/>
                <w:sz w:val="24"/>
                <w:szCs w:val="24"/>
              </w:rPr>
              <w:t xml:space="preserve"> </w:t>
            </w:r>
            <w:r w:rsidRPr="00087CE9">
              <w:rPr>
                <w:rFonts w:ascii="Arial" w:hAnsi="Arial" w:cs="Arial"/>
                <w:spacing w:val="-1"/>
                <w:sz w:val="24"/>
                <w:szCs w:val="24"/>
              </w:rPr>
              <w:t>are</w:t>
            </w:r>
            <w:r w:rsidRPr="00087CE9">
              <w:rPr>
                <w:rFonts w:ascii="Arial" w:hAnsi="Arial" w:cs="Arial"/>
                <w:spacing w:val="-5"/>
                <w:sz w:val="24"/>
                <w:szCs w:val="24"/>
              </w:rPr>
              <w:t xml:space="preserve"> </w:t>
            </w:r>
            <w:r w:rsidRPr="00087CE9">
              <w:rPr>
                <w:rFonts w:ascii="Arial" w:hAnsi="Arial" w:cs="Arial"/>
                <w:sz w:val="24"/>
                <w:szCs w:val="24"/>
              </w:rPr>
              <w:t>multiple</w:t>
            </w:r>
            <w:r w:rsidRPr="00087CE9">
              <w:rPr>
                <w:rFonts w:ascii="Arial" w:hAnsi="Arial" w:cs="Arial"/>
                <w:spacing w:val="-5"/>
                <w:sz w:val="24"/>
                <w:szCs w:val="24"/>
              </w:rPr>
              <w:t xml:space="preserve"> </w:t>
            </w:r>
            <w:r w:rsidRPr="00087CE9">
              <w:rPr>
                <w:rFonts w:ascii="Arial" w:hAnsi="Arial" w:cs="Arial"/>
                <w:spacing w:val="-1"/>
                <w:sz w:val="24"/>
                <w:szCs w:val="24"/>
              </w:rPr>
              <w:t>references</w:t>
            </w:r>
            <w:r w:rsidRPr="00087CE9">
              <w:rPr>
                <w:rFonts w:ascii="Arial" w:hAnsi="Arial" w:cs="Arial"/>
                <w:spacing w:val="-7"/>
                <w:sz w:val="24"/>
                <w:szCs w:val="24"/>
              </w:rPr>
              <w:t xml:space="preserve"> </w:t>
            </w:r>
            <w:r w:rsidRPr="00087CE9">
              <w:rPr>
                <w:rFonts w:ascii="Arial" w:hAnsi="Arial" w:cs="Arial"/>
                <w:spacing w:val="-1"/>
                <w:sz w:val="24"/>
                <w:szCs w:val="24"/>
              </w:rPr>
              <w:t>or</w:t>
            </w:r>
            <w:r w:rsidRPr="00087CE9">
              <w:rPr>
                <w:rFonts w:ascii="Arial" w:hAnsi="Arial" w:cs="Arial"/>
                <w:spacing w:val="-6"/>
                <w:sz w:val="24"/>
                <w:szCs w:val="24"/>
              </w:rPr>
              <w:t xml:space="preserve"> </w:t>
            </w:r>
            <w:r w:rsidRPr="00087CE9">
              <w:rPr>
                <w:rFonts w:ascii="Arial" w:hAnsi="Arial" w:cs="Arial"/>
                <w:spacing w:val="-1"/>
                <w:sz w:val="24"/>
                <w:szCs w:val="24"/>
              </w:rPr>
              <w:t>multiple</w:t>
            </w:r>
            <w:r w:rsidRPr="00087CE9">
              <w:rPr>
                <w:rFonts w:ascii="Arial" w:hAnsi="Arial" w:cs="Arial"/>
                <w:spacing w:val="-5"/>
                <w:sz w:val="24"/>
                <w:szCs w:val="24"/>
              </w:rPr>
              <w:t xml:space="preserve"> </w:t>
            </w:r>
            <w:r w:rsidRPr="00087CE9">
              <w:rPr>
                <w:rFonts w:ascii="Arial" w:hAnsi="Arial" w:cs="Arial"/>
                <w:spacing w:val="-1"/>
                <w:sz w:val="24"/>
                <w:szCs w:val="24"/>
              </w:rPr>
              <w:t>documents,</w:t>
            </w:r>
            <w:r w:rsidRPr="00087CE9">
              <w:rPr>
                <w:rFonts w:ascii="Arial" w:hAnsi="Arial" w:cs="Arial"/>
                <w:spacing w:val="-5"/>
                <w:sz w:val="24"/>
                <w:szCs w:val="24"/>
              </w:rPr>
              <w:t xml:space="preserve"> </w:t>
            </w:r>
            <w:r w:rsidRPr="00087CE9">
              <w:rPr>
                <w:rFonts w:ascii="Arial" w:hAnsi="Arial" w:cs="Arial"/>
                <w:spacing w:val="-1"/>
                <w:sz w:val="24"/>
                <w:szCs w:val="24"/>
              </w:rPr>
              <w:t>these</w:t>
            </w:r>
            <w:r w:rsidRPr="00087CE9">
              <w:rPr>
                <w:rFonts w:ascii="Arial" w:hAnsi="Arial" w:cs="Arial"/>
                <w:spacing w:val="-5"/>
                <w:sz w:val="24"/>
                <w:szCs w:val="24"/>
              </w:rPr>
              <w:t xml:space="preserve"> </w:t>
            </w:r>
            <w:r w:rsidRPr="00087CE9">
              <w:rPr>
                <w:rFonts w:ascii="Arial" w:hAnsi="Arial" w:cs="Arial"/>
                <w:spacing w:val="-1"/>
                <w:sz w:val="24"/>
                <w:szCs w:val="24"/>
              </w:rPr>
              <w:t>must</w:t>
            </w:r>
            <w:r w:rsidRPr="00087CE9">
              <w:rPr>
                <w:rFonts w:ascii="Arial" w:hAnsi="Arial" w:cs="Arial"/>
                <w:spacing w:val="-5"/>
                <w:sz w:val="24"/>
                <w:szCs w:val="24"/>
              </w:rPr>
              <w:t xml:space="preserve"> </w:t>
            </w:r>
            <w:r w:rsidRPr="00087CE9">
              <w:rPr>
                <w:rFonts w:ascii="Arial" w:hAnsi="Arial" w:cs="Arial"/>
                <w:spacing w:val="-1"/>
                <w:sz w:val="24"/>
                <w:szCs w:val="24"/>
              </w:rPr>
              <w:t>be</w:t>
            </w:r>
            <w:r w:rsidRPr="00087CE9">
              <w:rPr>
                <w:rFonts w:ascii="Arial" w:hAnsi="Arial" w:cs="Arial"/>
                <w:spacing w:val="-5"/>
                <w:sz w:val="24"/>
                <w:szCs w:val="24"/>
              </w:rPr>
              <w:t xml:space="preserve"> </w:t>
            </w:r>
            <w:r w:rsidRPr="00087CE9">
              <w:rPr>
                <w:rFonts w:ascii="Arial" w:hAnsi="Arial" w:cs="Arial"/>
                <w:spacing w:val="-1"/>
                <w:sz w:val="24"/>
                <w:szCs w:val="24"/>
              </w:rPr>
              <w:t>listed</w:t>
            </w:r>
            <w:r w:rsidRPr="00087CE9">
              <w:rPr>
                <w:rFonts w:ascii="Arial" w:hAnsi="Arial" w:cs="Arial"/>
                <w:spacing w:val="101"/>
                <w:w w:val="99"/>
                <w:sz w:val="24"/>
                <w:szCs w:val="24"/>
              </w:rPr>
              <w:t xml:space="preserve"> </w:t>
            </w:r>
            <w:r w:rsidRPr="00087CE9">
              <w:rPr>
                <w:rFonts w:ascii="Arial" w:hAnsi="Arial" w:cs="Arial"/>
                <w:spacing w:val="-1"/>
                <w:sz w:val="24"/>
                <w:szCs w:val="24"/>
              </w:rPr>
              <w:t>and</w:t>
            </w:r>
            <w:r w:rsidRPr="00087CE9">
              <w:rPr>
                <w:rFonts w:ascii="Arial" w:hAnsi="Arial" w:cs="Arial"/>
                <w:spacing w:val="-4"/>
                <w:sz w:val="24"/>
                <w:szCs w:val="24"/>
              </w:rPr>
              <w:t xml:space="preserve"> </w:t>
            </w:r>
            <w:r w:rsidRPr="00087CE9">
              <w:rPr>
                <w:rFonts w:ascii="Arial" w:hAnsi="Arial" w:cs="Arial"/>
                <w:spacing w:val="-1"/>
                <w:sz w:val="24"/>
                <w:szCs w:val="24"/>
              </w:rPr>
              <w:t>organized</w:t>
            </w:r>
            <w:r w:rsidRPr="00087CE9">
              <w:rPr>
                <w:rFonts w:ascii="Arial" w:hAnsi="Arial" w:cs="Arial"/>
                <w:spacing w:val="-4"/>
                <w:sz w:val="24"/>
                <w:szCs w:val="24"/>
              </w:rPr>
              <w:t xml:space="preserve"> </w:t>
            </w:r>
            <w:r w:rsidRPr="00087CE9">
              <w:rPr>
                <w:rFonts w:ascii="Arial" w:hAnsi="Arial" w:cs="Arial"/>
                <w:sz w:val="24"/>
                <w:szCs w:val="24"/>
              </w:rPr>
              <w:t>for</w:t>
            </w:r>
            <w:r w:rsidRPr="00087CE9">
              <w:rPr>
                <w:rFonts w:ascii="Arial" w:hAnsi="Arial" w:cs="Arial"/>
                <w:spacing w:val="-5"/>
                <w:sz w:val="24"/>
                <w:szCs w:val="24"/>
              </w:rPr>
              <w:t xml:space="preserve"> </w:t>
            </w:r>
            <w:r w:rsidRPr="00087CE9">
              <w:rPr>
                <w:rFonts w:ascii="Arial" w:hAnsi="Arial" w:cs="Arial"/>
                <w:spacing w:val="-1"/>
                <w:sz w:val="24"/>
                <w:szCs w:val="24"/>
              </w:rPr>
              <w:t>ease</w:t>
            </w:r>
            <w:r w:rsidRPr="00087CE9">
              <w:rPr>
                <w:rFonts w:ascii="Arial" w:hAnsi="Arial" w:cs="Arial"/>
                <w:spacing w:val="-3"/>
                <w:sz w:val="24"/>
                <w:szCs w:val="24"/>
              </w:rPr>
              <w:t xml:space="preserve"> </w:t>
            </w:r>
            <w:r w:rsidRPr="00087CE9">
              <w:rPr>
                <w:rFonts w:ascii="Arial" w:hAnsi="Arial" w:cs="Arial"/>
                <w:spacing w:val="-1"/>
                <w:sz w:val="24"/>
                <w:szCs w:val="24"/>
              </w:rPr>
              <w:t>of</w:t>
            </w:r>
            <w:r w:rsidRPr="00087CE9">
              <w:rPr>
                <w:rFonts w:ascii="Arial" w:hAnsi="Arial" w:cs="Arial"/>
                <w:spacing w:val="-7"/>
                <w:sz w:val="24"/>
                <w:szCs w:val="24"/>
              </w:rPr>
              <w:t xml:space="preserve"> </w:t>
            </w:r>
            <w:r w:rsidRPr="00087CE9">
              <w:rPr>
                <w:rFonts w:ascii="Arial" w:hAnsi="Arial" w:cs="Arial"/>
                <w:spacing w:val="-1"/>
                <w:sz w:val="24"/>
                <w:szCs w:val="24"/>
              </w:rPr>
              <w:t>use</w:t>
            </w:r>
            <w:r w:rsidRPr="00087CE9">
              <w:rPr>
                <w:rFonts w:ascii="Arial" w:hAnsi="Arial" w:cs="Arial"/>
                <w:spacing w:val="-3"/>
                <w:sz w:val="24"/>
                <w:szCs w:val="24"/>
              </w:rPr>
              <w:t xml:space="preserve"> </w:t>
            </w:r>
            <w:r w:rsidRPr="00087CE9">
              <w:rPr>
                <w:rFonts w:ascii="Arial" w:hAnsi="Arial" w:cs="Arial"/>
                <w:spacing w:val="-1"/>
                <w:sz w:val="24"/>
                <w:szCs w:val="24"/>
              </w:rPr>
              <w:t>by</w:t>
            </w:r>
            <w:r w:rsidRPr="00087CE9">
              <w:rPr>
                <w:rFonts w:ascii="Arial" w:hAnsi="Arial" w:cs="Arial"/>
                <w:spacing w:val="-3"/>
                <w:sz w:val="24"/>
                <w:szCs w:val="24"/>
              </w:rPr>
              <w:t xml:space="preserve"> </w:t>
            </w:r>
            <w:r w:rsidRPr="00087CE9">
              <w:rPr>
                <w:rFonts w:ascii="Arial" w:hAnsi="Arial" w:cs="Arial"/>
                <w:sz w:val="24"/>
                <w:szCs w:val="24"/>
              </w:rPr>
              <w:t>the</w:t>
            </w:r>
            <w:r w:rsidRPr="00087CE9">
              <w:rPr>
                <w:rFonts w:ascii="Arial" w:hAnsi="Arial" w:cs="Arial"/>
                <w:spacing w:val="-4"/>
                <w:sz w:val="24"/>
                <w:szCs w:val="24"/>
              </w:rPr>
              <w:t xml:space="preserve"> </w:t>
            </w:r>
            <w:r w:rsidRPr="00087CE9">
              <w:rPr>
                <w:rFonts w:ascii="Arial" w:hAnsi="Arial" w:cs="Arial"/>
                <w:sz w:val="24"/>
                <w:szCs w:val="24"/>
              </w:rPr>
              <w:t>State.</w:t>
            </w:r>
            <w:r w:rsidRPr="00087CE9">
              <w:rPr>
                <w:rFonts w:ascii="Arial" w:hAnsi="Arial" w:cs="Arial"/>
                <w:spacing w:val="-2"/>
                <w:sz w:val="24"/>
                <w:szCs w:val="24"/>
              </w:rPr>
              <w:t xml:space="preserve"> </w:t>
            </w:r>
          </w:p>
          <w:p w14:paraId="1960507A" w14:textId="77777777" w:rsidR="00570FA0" w:rsidRPr="00C05C16" w:rsidRDefault="00570FA0" w:rsidP="00570FA0">
            <w:pPr>
              <w:pStyle w:val="BodyText"/>
              <w:ind w:right="173"/>
              <w:rPr>
                <w:rFonts w:ascii="Times New Roman" w:hAnsi="Times New Roman"/>
              </w:rPr>
            </w:pPr>
          </w:p>
          <w:p w14:paraId="1EFC14B7" w14:textId="0DC4DF26" w:rsidR="00570FA0" w:rsidRPr="00C05C16" w:rsidRDefault="00C05C16" w:rsidP="00570FA0">
            <w:pPr>
              <w:rPr>
                <w:rFonts w:ascii="Times New Roman" w:hAnsi="Times New Roman" w:cs="Times New Roman"/>
                <w:b/>
                <w:iCs/>
                <w:sz w:val="28"/>
                <w:szCs w:val="32"/>
              </w:rPr>
            </w:pPr>
            <w:r w:rsidRPr="00C05C16">
              <w:rPr>
                <w:rFonts w:ascii="Times New Roman" w:hAnsi="Times New Roman" w:cs="Times New Roman"/>
                <w:b/>
                <w:iCs/>
                <w:sz w:val="28"/>
                <w:szCs w:val="32"/>
              </w:rPr>
              <w:t xml:space="preserve">2.4 </w:t>
            </w:r>
            <w:r w:rsidR="00570FA0" w:rsidRPr="00C05C16">
              <w:rPr>
                <w:rFonts w:ascii="Times New Roman" w:hAnsi="Times New Roman" w:cs="Times New Roman"/>
                <w:b/>
                <w:iCs/>
                <w:sz w:val="28"/>
                <w:szCs w:val="32"/>
              </w:rPr>
              <w:t>Technical Proposal</w:t>
            </w:r>
          </w:p>
          <w:p w14:paraId="47B37364" w14:textId="77777777" w:rsidR="00570FA0" w:rsidRPr="00087CE9" w:rsidRDefault="00570FA0" w:rsidP="00570FA0">
            <w:pPr>
              <w:rPr>
                <w:rFonts w:ascii="Arial" w:hAnsi="Arial" w:cs="Arial"/>
                <w:szCs w:val="24"/>
              </w:rPr>
            </w:pPr>
          </w:p>
          <w:p w14:paraId="4A5EA509" w14:textId="77777777" w:rsidR="00570FA0" w:rsidRPr="00087CE9" w:rsidRDefault="00570FA0" w:rsidP="00570FA0">
            <w:pPr>
              <w:rPr>
                <w:rFonts w:ascii="Arial" w:hAnsi="Arial" w:cs="Arial"/>
                <w:b/>
                <w:szCs w:val="24"/>
              </w:rPr>
            </w:pPr>
            <w:r w:rsidRPr="00087CE9">
              <w:rPr>
                <w:rFonts w:ascii="Arial" w:hAnsi="Arial" w:cs="Arial"/>
                <w:b/>
                <w:szCs w:val="24"/>
              </w:rPr>
              <w:t xml:space="preserve">Instructions:  Please supply all requested information in the areas shaded yellow and indicate any attachments that have been included.  The state is expecting creative cost saving solutions from </w:t>
            </w:r>
            <w:proofErr w:type="gramStart"/>
            <w:r w:rsidRPr="00087CE9">
              <w:rPr>
                <w:rFonts w:ascii="Arial" w:hAnsi="Arial" w:cs="Arial"/>
                <w:b/>
                <w:szCs w:val="24"/>
              </w:rPr>
              <w:t>all of</w:t>
            </w:r>
            <w:proofErr w:type="gramEnd"/>
            <w:r w:rsidRPr="00087CE9">
              <w:rPr>
                <w:rFonts w:ascii="Arial" w:hAnsi="Arial" w:cs="Arial"/>
                <w:b/>
                <w:szCs w:val="24"/>
              </w:rPr>
              <w:t xml:space="preserve"> the Respondents in an effort to distinguish the best partner to select.</w:t>
            </w:r>
          </w:p>
          <w:p w14:paraId="2BEE1EB7" w14:textId="77777777" w:rsidR="00570FA0" w:rsidRPr="00087CE9" w:rsidRDefault="00570FA0" w:rsidP="00570FA0">
            <w:pPr>
              <w:rPr>
                <w:rFonts w:ascii="Arial" w:hAnsi="Arial" w:cs="Arial"/>
                <w:b/>
                <w:szCs w:val="24"/>
              </w:rPr>
            </w:pPr>
          </w:p>
          <w:p w14:paraId="60FA7540" w14:textId="143D11F5" w:rsidR="00C05C16" w:rsidRPr="001A64D1" w:rsidRDefault="00C05C16" w:rsidP="00C17F23">
            <w:pPr>
              <w:rPr>
                <w:rFonts w:ascii="Arial" w:hAnsi="Arial" w:cs="Arial"/>
                <w:sz w:val="20"/>
                <w:szCs w:val="20"/>
              </w:rPr>
            </w:pPr>
          </w:p>
        </w:tc>
      </w:tr>
      <w:tr w:rsidR="00C05C16" w:rsidRPr="001A64D1" w14:paraId="5218DD86" w14:textId="77777777" w:rsidTr="00570FA0">
        <w:trPr>
          <w:trHeight w:val="2870"/>
        </w:trPr>
        <w:tc>
          <w:tcPr>
            <w:tcW w:w="10638" w:type="dxa"/>
            <w:gridSpan w:val="2"/>
            <w:shd w:val="clear" w:color="auto" w:fill="auto"/>
          </w:tcPr>
          <w:p w14:paraId="6EBBCD1B" w14:textId="77777777" w:rsidR="00C05C16" w:rsidRPr="00C05C16" w:rsidRDefault="00C05C16" w:rsidP="00C05C16">
            <w:pPr>
              <w:rPr>
                <w:rFonts w:ascii="Arial" w:hAnsi="Arial" w:cs="Arial"/>
                <w:b/>
                <w:bCs/>
                <w:iCs/>
                <w:spacing w:val="-1"/>
                <w:sz w:val="24"/>
                <w:szCs w:val="24"/>
                <w:u w:val="single"/>
              </w:rPr>
            </w:pPr>
            <w:r w:rsidRPr="00C05C16">
              <w:rPr>
                <w:rFonts w:ascii="Arial" w:hAnsi="Arial" w:cs="Arial"/>
                <w:b/>
                <w:bCs/>
                <w:iCs/>
                <w:spacing w:val="-1"/>
                <w:sz w:val="24"/>
                <w:szCs w:val="24"/>
                <w:u w:val="single"/>
              </w:rPr>
              <w:t>2.4.1</w:t>
            </w:r>
            <w:r w:rsidRPr="00C05C16">
              <w:rPr>
                <w:rFonts w:ascii="Arial" w:hAnsi="Arial" w:cs="Arial"/>
                <w:b/>
                <w:bCs/>
                <w:iCs/>
                <w:spacing w:val="-1"/>
                <w:sz w:val="24"/>
                <w:szCs w:val="24"/>
                <w:u w:val="single"/>
              </w:rPr>
              <w:tab/>
              <w:t>Industry and Subject Matter Experience</w:t>
            </w:r>
          </w:p>
          <w:p w14:paraId="35B86F5C" w14:textId="32C69C47" w:rsidR="00C05C16" w:rsidRPr="00C05C16" w:rsidRDefault="00C05C16" w:rsidP="00C05C16">
            <w:pPr>
              <w:tabs>
                <w:tab w:val="left" w:pos="5710"/>
              </w:tabs>
              <w:rPr>
                <w:rFonts w:ascii="Arial" w:hAnsi="Arial" w:cs="Arial"/>
                <w:spacing w:val="-1"/>
                <w:sz w:val="24"/>
                <w:szCs w:val="24"/>
              </w:rPr>
            </w:pPr>
            <w:r w:rsidRPr="00C05C16">
              <w:rPr>
                <w:rFonts w:ascii="Arial" w:hAnsi="Arial" w:cs="Arial"/>
                <w:spacing w:val="-1"/>
                <w:sz w:val="24"/>
                <w:szCs w:val="24"/>
              </w:rPr>
              <w:t xml:space="preserve">  </w:t>
            </w:r>
            <w:r>
              <w:rPr>
                <w:rFonts w:ascii="Arial" w:hAnsi="Arial" w:cs="Arial"/>
                <w:spacing w:val="-1"/>
                <w:sz w:val="24"/>
                <w:szCs w:val="24"/>
              </w:rPr>
              <w:tab/>
            </w:r>
          </w:p>
          <w:p w14:paraId="7F94DB48" w14:textId="344ACF15" w:rsidR="00C05C16" w:rsidRDefault="00C05C16" w:rsidP="00C05C16">
            <w:pPr>
              <w:numPr>
                <w:ilvl w:val="0"/>
                <w:numId w:val="24"/>
              </w:numPr>
              <w:rPr>
                <w:rFonts w:ascii="Arial" w:hAnsi="Arial" w:cs="Arial"/>
                <w:iCs/>
                <w:spacing w:val="-1"/>
                <w:sz w:val="24"/>
                <w:szCs w:val="24"/>
              </w:rPr>
            </w:pPr>
            <w:r w:rsidRPr="00C05C16">
              <w:rPr>
                <w:rFonts w:ascii="Arial" w:hAnsi="Arial" w:cs="Arial"/>
                <w:iCs/>
                <w:spacing w:val="-1"/>
                <w:sz w:val="24"/>
                <w:szCs w:val="24"/>
              </w:rPr>
              <w:t>Please describe in detail your company’s experience in providing online training.</w:t>
            </w:r>
          </w:p>
          <w:p w14:paraId="34F7364A" w14:textId="5F8AF249" w:rsidR="00C05C16" w:rsidRDefault="00C05C16" w:rsidP="00C05C16">
            <w:pPr>
              <w:ind w:left="990"/>
              <w:rPr>
                <w:rFonts w:ascii="Arial" w:hAnsi="Arial" w:cs="Arial"/>
                <w:iCs/>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43E90235" w14:textId="77777777" w:rsidTr="00B16501">
              <w:trPr>
                <w:trHeight w:val="6641"/>
              </w:trPr>
              <w:tc>
                <w:tcPr>
                  <w:tcW w:w="10412" w:type="dxa"/>
                  <w:shd w:val="clear" w:color="auto" w:fill="FFFF66"/>
                </w:tcPr>
                <w:p w14:paraId="271854FD" w14:textId="77777777" w:rsidR="006F2B12" w:rsidRDefault="006F2B12" w:rsidP="000044D5">
                  <w:pPr>
                    <w:rPr>
                      <w:rFonts w:ascii="Arial" w:hAnsi="Arial" w:cs="Arial"/>
                      <w:iCs/>
                      <w:spacing w:val="-1"/>
                      <w:sz w:val="24"/>
                      <w:szCs w:val="24"/>
                    </w:rPr>
                  </w:pPr>
                </w:p>
                <w:p w14:paraId="1AFEB73F" w14:textId="0C187A60" w:rsidR="00737D1B" w:rsidRDefault="006E0C10" w:rsidP="000044D5">
                  <w:pPr>
                    <w:rPr>
                      <w:rFonts w:ascii="Arial" w:hAnsi="Arial" w:cs="Arial"/>
                      <w:iCs/>
                      <w:spacing w:val="-1"/>
                      <w:sz w:val="24"/>
                      <w:szCs w:val="24"/>
                    </w:rPr>
                  </w:pPr>
                  <w:r>
                    <w:rPr>
                      <w:rFonts w:ascii="Arial" w:hAnsi="Arial" w:cs="Arial"/>
                      <w:iCs/>
                      <w:spacing w:val="-1"/>
                      <w:sz w:val="24"/>
                      <w:szCs w:val="24"/>
                    </w:rPr>
                    <w:t>For the last 20 years, 360water has provided customized</w:t>
                  </w:r>
                  <w:r w:rsidR="00737D1B">
                    <w:rPr>
                      <w:rFonts w:ascii="Arial" w:hAnsi="Arial" w:cs="Arial"/>
                      <w:iCs/>
                      <w:spacing w:val="-1"/>
                      <w:sz w:val="24"/>
                      <w:szCs w:val="24"/>
                    </w:rPr>
                    <w:t xml:space="preserve"> </w:t>
                  </w:r>
                  <w:r w:rsidR="00737D1B" w:rsidRPr="00737D1B">
                    <w:rPr>
                      <w:rFonts w:ascii="Arial" w:hAnsi="Arial" w:cs="Arial"/>
                      <w:iCs/>
                      <w:spacing w:val="-1"/>
                      <w:sz w:val="24"/>
                      <w:szCs w:val="24"/>
                    </w:rPr>
                    <w:t>online training, classroom, and video</w:t>
                  </w:r>
                  <w:r w:rsidR="00E15B94">
                    <w:rPr>
                      <w:rFonts w:ascii="Arial" w:hAnsi="Arial" w:cs="Arial"/>
                      <w:iCs/>
                      <w:spacing w:val="-1"/>
                      <w:sz w:val="24"/>
                      <w:szCs w:val="24"/>
                    </w:rPr>
                    <w:t>-</w:t>
                  </w:r>
                  <w:r w:rsidR="00737D1B" w:rsidRPr="00737D1B">
                    <w:rPr>
                      <w:rFonts w:ascii="Arial" w:hAnsi="Arial" w:cs="Arial"/>
                      <w:iCs/>
                      <w:spacing w:val="-1"/>
                      <w:sz w:val="24"/>
                      <w:szCs w:val="24"/>
                    </w:rPr>
                    <w:t>based</w:t>
                  </w:r>
                  <w:r w:rsidR="00737D1B">
                    <w:rPr>
                      <w:rFonts w:ascii="Arial" w:hAnsi="Arial" w:cs="Arial"/>
                      <w:iCs/>
                      <w:spacing w:val="-1"/>
                      <w:sz w:val="24"/>
                      <w:szCs w:val="24"/>
                    </w:rPr>
                    <w:t xml:space="preserve">, </w:t>
                  </w:r>
                  <w:r w:rsidR="00737D1B" w:rsidRPr="00737D1B">
                    <w:rPr>
                      <w:rFonts w:ascii="Arial" w:hAnsi="Arial" w:cs="Arial"/>
                      <w:iCs/>
                      <w:spacing w:val="-1"/>
                      <w:sz w:val="24"/>
                      <w:szCs w:val="24"/>
                    </w:rPr>
                    <w:t>training development for</w:t>
                  </w:r>
                  <w:r w:rsidR="00737D1B">
                    <w:rPr>
                      <w:rFonts w:ascii="Arial" w:hAnsi="Arial" w:cs="Arial"/>
                      <w:iCs/>
                      <w:spacing w:val="-1"/>
                      <w:sz w:val="24"/>
                      <w:szCs w:val="24"/>
                    </w:rPr>
                    <w:t xml:space="preserve"> 91</w:t>
                  </w:r>
                  <w:r w:rsidR="00737D1B" w:rsidRPr="00737D1B">
                    <w:rPr>
                      <w:rFonts w:ascii="Arial" w:hAnsi="Arial" w:cs="Arial"/>
                      <w:iCs/>
                      <w:spacing w:val="-1"/>
                      <w:sz w:val="24"/>
                      <w:szCs w:val="24"/>
                    </w:rPr>
                    <w:t xml:space="preserve"> municipal water and wastewater utilities</w:t>
                  </w:r>
                  <w:r w:rsidR="00737D1B">
                    <w:rPr>
                      <w:rFonts w:ascii="Arial" w:hAnsi="Arial" w:cs="Arial"/>
                      <w:iCs/>
                      <w:spacing w:val="-1"/>
                      <w:sz w:val="24"/>
                      <w:szCs w:val="24"/>
                    </w:rPr>
                    <w:t xml:space="preserve"> in </w:t>
                  </w:r>
                  <w:r w:rsidR="000E4E83">
                    <w:rPr>
                      <w:rFonts w:ascii="Arial" w:hAnsi="Arial" w:cs="Arial"/>
                      <w:iCs/>
                      <w:spacing w:val="-1"/>
                      <w:sz w:val="24"/>
                      <w:szCs w:val="24"/>
                    </w:rPr>
                    <w:t>14 states</w:t>
                  </w:r>
                  <w:r w:rsidR="000044D5">
                    <w:rPr>
                      <w:rFonts w:ascii="Arial" w:hAnsi="Arial" w:cs="Arial"/>
                      <w:iCs/>
                      <w:spacing w:val="-1"/>
                      <w:sz w:val="24"/>
                      <w:szCs w:val="24"/>
                    </w:rPr>
                    <w:t>,</w:t>
                  </w:r>
                  <w:r w:rsidR="00174B83">
                    <w:rPr>
                      <w:rFonts w:ascii="Arial" w:hAnsi="Arial" w:cs="Arial"/>
                      <w:iCs/>
                      <w:spacing w:val="-1"/>
                      <w:sz w:val="24"/>
                      <w:szCs w:val="24"/>
                    </w:rPr>
                    <w:t xml:space="preserve"> i</w:t>
                  </w:r>
                  <w:r w:rsidR="000044D5">
                    <w:rPr>
                      <w:rFonts w:ascii="Arial" w:hAnsi="Arial" w:cs="Arial"/>
                      <w:iCs/>
                      <w:spacing w:val="-1"/>
                      <w:sz w:val="24"/>
                      <w:szCs w:val="24"/>
                    </w:rPr>
                    <w:t xml:space="preserve">ncluding </w:t>
                  </w:r>
                  <w:r w:rsidR="000044D5" w:rsidRPr="000044D5">
                    <w:rPr>
                      <w:rFonts w:ascii="Arial" w:hAnsi="Arial" w:cs="Arial"/>
                      <w:iCs/>
                      <w:spacing w:val="-1"/>
                      <w:sz w:val="24"/>
                      <w:szCs w:val="24"/>
                    </w:rPr>
                    <w:t>the Columbus Department of Public Utilities, the Metropolitan Sewer District</w:t>
                  </w:r>
                  <w:r w:rsidR="000044D5">
                    <w:rPr>
                      <w:rFonts w:ascii="Arial" w:hAnsi="Arial" w:cs="Arial"/>
                      <w:iCs/>
                      <w:spacing w:val="-1"/>
                      <w:sz w:val="24"/>
                      <w:szCs w:val="24"/>
                    </w:rPr>
                    <w:t xml:space="preserve"> </w:t>
                  </w:r>
                  <w:r w:rsidR="000044D5" w:rsidRPr="000044D5">
                    <w:rPr>
                      <w:rFonts w:ascii="Arial" w:hAnsi="Arial" w:cs="Arial"/>
                      <w:iCs/>
                      <w:spacing w:val="-1"/>
                      <w:sz w:val="24"/>
                      <w:szCs w:val="24"/>
                    </w:rPr>
                    <w:t>of Greater Cincinnati; the Ohio EPA; Baton Rouge, Louisiana; Wayne County Department</w:t>
                  </w:r>
                  <w:r w:rsidR="000044D5">
                    <w:rPr>
                      <w:rFonts w:ascii="Arial" w:hAnsi="Arial" w:cs="Arial"/>
                      <w:iCs/>
                      <w:spacing w:val="-1"/>
                      <w:sz w:val="24"/>
                      <w:szCs w:val="24"/>
                    </w:rPr>
                    <w:t xml:space="preserve"> </w:t>
                  </w:r>
                  <w:r w:rsidR="000044D5" w:rsidRPr="000044D5">
                    <w:rPr>
                      <w:rFonts w:ascii="Arial" w:hAnsi="Arial" w:cs="Arial"/>
                      <w:iCs/>
                      <w:spacing w:val="-1"/>
                      <w:sz w:val="24"/>
                      <w:szCs w:val="24"/>
                    </w:rPr>
                    <w:t>of Public Services, Michigan; Philadelphia Water Department; Little Rock, Arkansas; City</w:t>
                  </w:r>
                  <w:r w:rsidR="000044D5">
                    <w:rPr>
                      <w:rFonts w:ascii="Arial" w:hAnsi="Arial" w:cs="Arial"/>
                      <w:iCs/>
                      <w:spacing w:val="-1"/>
                      <w:sz w:val="24"/>
                      <w:szCs w:val="24"/>
                    </w:rPr>
                    <w:t xml:space="preserve"> </w:t>
                  </w:r>
                  <w:r w:rsidR="000044D5" w:rsidRPr="000044D5">
                    <w:rPr>
                      <w:rFonts w:ascii="Arial" w:hAnsi="Arial" w:cs="Arial"/>
                      <w:iCs/>
                      <w:spacing w:val="-1"/>
                      <w:sz w:val="24"/>
                      <w:szCs w:val="24"/>
                    </w:rPr>
                    <w:t>of Las Vegas Public Works Department, among other political subdivisions, and the St.</w:t>
                  </w:r>
                  <w:r w:rsidR="000044D5">
                    <w:rPr>
                      <w:rFonts w:ascii="Arial" w:hAnsi="Arial" w:cs="Arial"/>
                      <w:iCs/>
                      <w:spacing w:val="-1"/>
                      <w:sz w:val="24"/>
                      <w:szCs w:val="24"/>
                    </w:rPr>
                    <w:t xml:space="preserve"> </w:t>
                  </w:r>
                  <w:r w:rsidR="000044D5" w:rsidRPr="000044D5">
                    <w:rPr>
                      <w:rFonts w:ascii="Arial" w:hAnsi="Arial" w:cs="Arial"/>
                      <w:iCs/>
                      <w:spacing w:val="-1"/>
                      <w:sz w:val="24"/>
                      <w:szCs w:val="24"/>
                    </w:rPr>
                    <w:t>Louis Metropolitan Sewer District.</w:t>
                  </w:r>
                </w:p>
                <w:p w14:paraId="48037367" w14:textId="476F1D85" w:rsidR="00CA0694" w:rsidRDefault="00CA0694" w:rsidP="000044D5">
                  <w:pPr>
                    <w:rPr>
                      <w:rFonts w:ascii="Arial" w:hAnsi="Arial" w:cs="Arial"/>
                      <w:iCs/>
                      <w:spacing w:val="-1"/>
                      <w:sz w:val="24"/>
                      <w:szCs w:val="24"/>
                    </w:rPr>
                  </w:pPr>
                </w:p>
                <w:p w14:paraId="0CCC4EC3" w14:textId="21A3FE22" w:rsidR="00CA0694" w:rsidRDefault="00CA0694" w:rsidP="000044D5">
                  <w:pPr>
                    <w:rPr>
                      <w:rFonts w:ascii="Arial" w:hAnsi="Arial" w:cs="Arial"/>
                      <w:iCs/>
                      <w:spacing w:val="-1"/>
                      <w:sz w:val="24"/>
                      <w:szCs w:val="24"/>
                    </w:rPr>
                  </w:pPr>
                  <w:r>
                    <w:rPr>
                      <w:rFonts w:ascii="Arial" w:hAnsi="Arial" w:cs="Arial"/>
                      <w:iCs/>
                      <w:spacing w:val="-1"/>
                      <w:sz w:val="24"/>
                      <w:szCs w:val="24"/>
                    </w:rPr>
                    <w:t>In addition to</w:t>
                  </w:r>
                  <w:r w:rsidR="002B4020">
                    <w:rPr>
                      <w:rFonts w:ascii="Arial" w:hAnsi="Arial" w:cs="Arial"/>
                      <w:iCs/>
                      <w:spacing w:val="-1"/>
                      <w:sz w:val="24"/>
                      <w:szCs w:val="24"/>
                    </w:rPr>
                    <w:t xml:space="preserve"> </w:t>
                  </w:r>
                  <w:r w:rsidRPr="00737D1B">
                    <w:rPr>
                      <w:rFonts w:ascii="Arial" w:hAnsi="Arial" w:cs="Arial"/>
                      <w:iCs/>
                      <w:spacing w:val="-1"/>
                      <w:sz w:val="24"/>
                      <w:szCs w:val="24"/>
                    </w:rPr>
                    <w:t>water and wastewater utilit</w:t>
                  </w:r>
                  <w:r w:rsidR="002B4020">
                    <w:rPr>
                      <w:rFonts w:ascii="Arial" w:hAnsi="Arial" w:cs="Arial"/>
                      <w:iCs/>
                      <w:spacing w:val="-1"/>
                      <w:sz w:val="24"/>
                      <w:szCs w:val="24"/>
                    </w:rPr>
                    <w:t>y training</w:t>
                  </w:r>
                  <w:r>
                    <w:rPr>
                      <w:rFonts w:ascii="Arial" w:hAnsi="Arial" w:cs="Arial"/>
                      <w:iCs/>
                      <w:spacing w:val="-1"/>
                      <w:sz w:val="24"/>
                      <w:szCs w:val="24"/>
                    </w:rPr>
                    <w:t xml:space="preserve">, 360water provides customized </w:t>
                  </w:r>
                  <w:r w:rsidRPr="00737D1B">
                    <w:rPr>
                      <w:rFonts w:ascii="Arial" w:hAnsi="Arial" w:cs="Arial"/>
                      <w:iCs/>
                      <w:spacing w:val="-1"/>
                      <w:sz w:val="24"/>
                      <w:szCs w:val="24"/>
                    </w:rPr>
                    <w:t>online training</w:t>
                  </w:r>
                  <w:r>
                    <w:rPr>
                      <w:rFonts w:ascii="Arial" w:hAnsi="Arial" w:cs="Arial"/>
                      <w:iCs/>
                      <w:spacing w:val="-1"/>
                      <w:sz w:val="24"/>
                      <w:szCs w:val="24"/>
                    </w:rPr>
                    <w:t xml:space="preserve"> to the Indiana Utility Regulatory Commission for use by the 811 community in Indiana.</w:t>
                  </w:r>
                </w:p>
                <w:p w14:paraId="644F3174" w14:textId="77777777" w:rsidR="000044D5" w:rsidRPr="00737D1B" w:rsidRDefault="000044D5" w:rsidP="000044D5">
                  <w:pPr>
                    <w:rPr>
                      <w:rFonts w:ascii="Arial" w:hAnsi="Arial" w:cs="Arial"/>
                      <w:iCs/>
                      <w:spacing w:val="-1"/>
                      <w:sz w:val="24"/>
                      <w:szCs w:val="24"/>
                    </w:rPr>
                  </w:pPr>
                </w:p>
                <w:p w14:paraId="45DFF747" w14:textId="659BB52F" w:rsidR="006E0C10" w:rsidRDefault="00CA0694" w:rsidP="00737D1B">
                  <w:pPr>
                    <w:rPr>
                      <w:rFonts w:ascii="Arial" w:hAnsi="Arial" w:cs="Arial"/>
                      <w:iCs/>
                      <w:spacing w:val="-1"/>
                      <w:sz w:val="24"/>
                      <w:szCs w:val="24"/>
                    </w:rPr>
                  </w:pPr>
                  <w:r>
                    <w:rPr>
                      <w:rFonts w:ascii="Arial" w:hAnsi="Arial" w:cs="Arial"/>
                      <w:iCs/>
                      <w:spacing w:val="-1"/>
                      <w:sz w:val="24"/>
                      <w:szCs w:val="24"/>
                    </w:rPr>
                    <w:t>Since the year 2000</w:t>
                  </w:r>
                  <w:r w:rsidR="00737D1B" w:rsidRPr="00737D1B">
                    <w:rPr>
                      <w:rFonts w:ascii="Arial" w:hAnsi="Arial" w:cs="Arial"/>
                      <w:iCs/>
                      <w:spacing w:val="-1"/>
                      <w:sz w:val="24"/>
                      <w:szCs w:val="24"/>
                    </w:rPr>
                    <w:t xml:space="preserve">, 360water has developed over </w:t>
                  </w:r>
                  <w:r w:rsidR="00737D1B">
                    <w:rPr>
                      <w:rFonts w:ascii="Arial" w:hAnsi="Arial" w:cs="Arial"/>
                      <w:iCs/>
                      <w:spacing w:val="-1"/>
                      <w:sz w:val="24"/>
                      <w:szCs w:val="24"/>
                    </w:rPr>
                    <w:t>4,0</w:t>
                  </w:r>
                  <w:r w:rsidR="00737D1B" w:rsidRPr="00737D1B">
                    <w:rPr>
                      <w:rFonts w:ascii="Arial" w:hAnsi="Arial" w:cs="Arial"/>
                      <w:iCs/>
                      <w:spacing w:val="-1"/>
                      <w:sz w:val="24"/>
                      <w:szCs w:val="24"/>
                    </w:rPr>
                    <w:t>00 customized online training</w:t>
                  </w:r>
                  <w:r w:rsidR="00174B83">
                    <w:rPr>
                      <w:rFonts w:ascii="Arial" w:hAnsi="Arial" w:cs="Arial"/>
                      <w:iCs/>
                      <w:spacing w:val="-1"/>
                      <w:sz w:val="24"/>
                      <w:szCs w:val="24"/>
                    </w:rPr>
                    <w:t xml:space="preserve"> </w:t>
                  </w:r>
                  <w:r w:rsidR="00737D1B" w:rsidRPr="00737D1B">
                    <w:rPr>
                      <w:rFonts w:ascii="Arial" w:hAnsi="Arial" w:cs="Arial"/>
                      <w:iCs/>
                      <w:spacing w:val="-1"/>
                      <w:sz w:val="24"/>
                      <w:szCs w:val="24"/>
                    </w:rPr>
                    <w:t>courses.</w:t>
                  </w:r>
                  <w:r w:rsidR="00737D1B">
                    <w:rPr>
                      <w:rFonts w:ascii="Arial" w:hAnsi="Arial" w:cs="Arial"/>
                      <w:iCs/>
                      <w:spacing w:val="-1"/>
                      <w:sz w:val="24"/>
                      <w:szCs w:val="24"/>
                    </w:rPr>
                    <w:t xml:space="preserve">  360water currently provides online training to </w:t>
                  </w:r>
                  <w:r w:rsidR="006E0C10" w:rsidRPr="006E0C10">
                    <w:rPr>
                      <w:rFonts w:ascii="Arial" w:hAnsi="Arial" w:cs="Arial"/>
                      <w:iCs/>
                      <w:spacing w:val="-1"/>
                      <w:sz w:val="24"/>
                      <w:szCs w:val="24"/>
                    </w:rPr>
                    <w:t>29</w:t>
                  </w:r>
                  <w:r w:rsidR="006E0C10">
                    <w:rPr>
                      <w:rFonts w:ascii="Arial" w:hAnsi="Arial" w:cs="Arial"/>
                      <w:iCs/>
                      <w:spacing w:val="-1"/>
                      <w:sz w:val="24"/>
                      <w:szCs w:val="24"/>
                    </w:rPr>
                    <w:t>,</w:t>
                  </w:r>
                  <w:r w:rsidR="006E0C10" w:rsidRPr="006E0C10">
                    <w:rPr>
                      <w:rFonts w:ascii="Arial" w:hAnsi="Arial" w:cs="Arial"/>
                      <w:iCs/>
                      <w:spacing w:val="-1"/>
                      <w:sz w:val="24"/>
                      <w:szCs w:val="24"/>
                    </w:rPr>
                    <w:t>760</w:t>
                  </w:r>
                  <w:r w:rsidR="006E0C10">
                    <w:rPr>
                      <w:rFonts w:ascii="Arial" w:hAnsi="Arial" w:cs="Arial"/>
                      <w:iCs/>
                      <w:spacing w:val="-1"/>
                      <w:sz w:val="24"/>
                      <w:szCs w:val="24"/>
                    </w:rPr>
                    <w:t xml:space="preserve"> users who </w:t>
                  </w:r>
                  <w:r w:rsidR="00737D1B">
                    <w:rPr>
                      <w:rFonts w:ascii="Arial" w:hAnsi="Arial" w:cs="Arial"/>
                      <w:iCs/>
                      <w:spacing w:val="-1"/>
                      <w:sz w:val="24"/>
                      <w:szCs w:val="24"/>
                    </w:rPr>
                    <w:t xml:space="preserve">have </w:t>
                  </w:r>
                  <w:r w:rsidR="006E0C10">
                    <w:rPr>
                      <w:rFonts w:ascii="Arial" w:hAnsi="Arial" w:cs="Arial"/>
                      <w:iCs/>
                      <w:spacing w:val="-1"/>
                      <w:sz w:val="24"/>
                      <w:szCs w:val="24"/>
                    </w:rPr>
                    <w:t>completed 101,845 online courses.</w:t>
                  </w:r>
                </w:p>
                <w:p w14:paraId="6E9D6E74" w14:textId="77777777" w:rsidR="00927B78" w:rsidRDefault="00927B78" w:rsidP="00737D1B">
                  <w:pPr>
                    <w:rPr>
                      <w:rFonts w:ascii="Arial" w:hAnsi="Arial" w:cs="Arial"/>
                      <w:iCs/>
                      <w:spacing w:val="-1"/>
                      <w:sz w:val="24"/>
                      <w:szCs w:val="24"/>
                    </w:rPr>
                  </w:pPr>
                </w:p>
                <w:p w14:paraId="574CEBF0" w14:textId="39062F32" w:rsidR="00927B78" w:rsidRDefault="00927B78" w:rsidP="00927B78">
                  <w:pPr>
                    <w:rPr>
                      <w:rFonts w:ascii="Arial" w:hAnsi="Arial" w:cs="Arial"/>
                      <w:iCs/>
                      <w:spacing w:val="-1"/>
                      <w:sz w:val="24"/>
                      <w:szCs w:val="24"/>
                    </w:rPr>
                  </w:pPr>
                  <w:r w:rsidRPr="00927B78">
                    <w:rPr>
                      <w:rFonts w:ascii="Arial" w:hAnsi="Arial" w:cs="Arial"/>
                      <w:iCs/>
                      <w:spacing w:val="-1"/>
                      <w:sz w:val="24"/>
                      <w:szCs w:val="24"/>
                    </w:rPr>
                    <w:t xml:space="preserve">360water has developed online training content in the following </w:t>
                  </w:r>
                  <w:r>
                    <w:rPr>
                      <w:rFonts w:ascii="Arial" w:hAnsi="Arial" w:cs="Arial"/>
                      <w:iCs/>
                      <w:spacing w:val="-1"/>
                      <w:sz w:val="24"/>
                      <w:szCs w:val="24"/>
                    </w:rPr>
                    <w:t xml:space="preserve">subject matter </w:t>
                  </w:r>
                  <w:r w:rsidRPr="00927B78">
                    <w:rPr>
                      <w:rFonts w:ascii="Arial" w:hAnsi="Arial" w:cs="Arial"/>
                      <w:iCs/>
                      <w:spacing w:val="-1"/>
                      <w:sz w:val="24"/>
                      <w:szCs w:val="24"/>
                    </w:rPr>
                    <w:t>areas:</w:t>
                  </w:r>
                </w:p>
                <w:p w14:paraId="04D95245" w14:textId="77777777" w:rsidR="00927B78" w:rsidRPr="00927B78" w:rsidRDefault="00927B78" w:rsidP="00927B78">
                  <w:pPr>
                    <w:rPr>
                      <w:rFonts w:ascii="Arial" w:hAnsi="Arial" w:cs="Arial"/>
                      <w:iCs/>
                      <w:spacing w:val="-1"/>
                      <w:sz w:val="24"/>
                      <w:szCs w:val="24"/>
                    </w:rPr>
                  </w:pPr>
                </w:p>
                <w:p w14:paraId="4C55A819" w14:textId="3B52D18C"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 xml:space="preserve">811 Indiana Training </w:t>
                  </w:r>
                </w:p>
                <w:p w14:paraId="3D043246" w14:textId="2035D5BE"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Operations and Maintenance for equipment</w:t>
                  </w:r>
                </w:p>
                <w:p w14:paraId="65098A55" w14:textId="21B5D34A"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SOP/Process Areas for water and wastewater facilities</w:t>
                  </w:r>
                </w:p>
                <w:p w14:paraId="3A0CD617" w14:textId="1FBA0043"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Asset Management</w:t>
                  </w:r>
                </w:p>
                <w:p w14:paraId="197E09D3" w14:textId="12B6D0DA"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Integrated Contingency Plan (ICP)</w:t>
                  </w:r>
                </w:p>
                <w:p w14:paraId="134B927C" w14:textId="11BFF65D"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Maintenance tools and vehicles, and related safety practices</w:t>
                  </w:r>
                </w:p>
                <w:p w14:paraId="553F66AD" w14:textId="1B93EA45"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lastRenderedPageBreak/>
                    <w:t>General and facility-specific safety practices</w:t>
                  </w:r>
                </w:p>
                <w:p w14:paraId="7C52ED8F" w14:textId="53255106"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Safety</w:t>
                  </w:r>
                </w:p>
                <w:p w14:paraId="14708AAD" w14:textId="3E9D1F5E"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Spill Prevention, Control and Countermeasure (SPCC) Plans</w:t>
                  </w:r>
                </w:p>
                <w:p w14:paraId="3C84CEE9" w14:textId="3C45F623"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Stormwater Pollution Prevention Plans (SWPPP)</w:t>
                  </w:r>
                </w:p>
                <w:p w14:paraId="4E02A619" w14:textId="224FC897"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License renewal courseware for water and wastewater operators</w:t>
                  </w:r>
                </w:p>
                <w:p w14:paraId="56AAE4AC" w14:textId="46E68134" w:rsidR="00927B78" w:rsidRPr="00927B78" w:rsidRDefault="00927B78" w:rsidP="00927B78">
                  <w:pPr>
                    <w:pStyle w:val="ListParagraph"/>
                    <w:numPr>
                      <w:ilvl w:val="0"/>
                      <w:numId w:val="29"/>
                    </w:numPr>
                    <w:rPr>
                      <w:rFonts w:ascii="Arial" w:hAnsi="Arial" w:cs="Arial"/>
                      <w:iCs/>
                      <w:spacing w:val="-1"/>
                      <w:sz w:val="24"/>
                      <w:szCs w:val="24"/>
                    </w:rPr>
                  </w:pPr>
                  <w:r w:rsidRPr="00927B78">
                    <w:rPr>
                      <w:rFonts w:ascii="Arial" w:hAnsi="Arial" w:cs="Arial"/>
                      <w:iCs/>
                      <w:spacing w:val="-1"/>
                      <w:sz w:val="24"/>
                      <w:szCs w:val="24"/>
                    </w:rPr>
                    <w:t>Floodwall Plans</w:t>
                  </w:r>
                </w:p>
                <w:p w14:paraId="18D6F901" w14:textId="77777777" w:rsidR="00927B78" w:rsidRDefault="00927B78" w:rsidP="00927B78">
                  <w:pPr>
                    <w:rPr>
                      <w:rFonts w:ascii="Arial" w:hAnsi="Arial" w:cs="Arial"/>
                      <w:iCs/>
                      <w:spacing w:val="-1"/>
                      <w:sz w:val="24"/>
                      <w:szCs w:val="24"/>
                    </w:rPr>
                  </w:pPr>
                </w:p>
                <w:p w14:paraId="75138148" w14:textId="3D4D5E91" w:rsidR="00927B78" w:rsidRDefault="00927B78" w:rsidP="00927B78">
                  <w:pPr>
                    <w:rPr>
                      <w:rFonts w:ascii="Arial" w:hAnsi="Arial" w:cs="Arial"/>
                      <w:iCs/>
                      <w:spacing w:val="-1"/>
                      <w:sz w:val="24"/>
                      <w:szCs w:val="24"/>
                    </w:rPr>
                  </w:pPr>
                  <w:r w:rsidRPr="00927B78">
                    <w:rPr>
                      <w:rFonts w:ascii="Arial" w:hAnsi="Arial" w:cs="Arial"/>
                      <w:iCs/>
                      <w:spacing w:val="-1"/>
                      <w:sz w:val="24"/>
                      <w:szCs w:val="24"/>
                    </w:rPr>
                    <w:t>360water is experienced in developing online, classroom, and video-based training.</w:t>
                  </w:r>
                </w:p>
                <w:p w14:paraId="5C31AC80" w14:textId="77777777" w:rsidR="00927B78" w:rsidRPr="00927B78" w:rsidRDefault="00927B78" w:rsidP="00927B78">
                  <w:pPr>
                    <w:rPr>
                      <w:rFonts w:ascii="Arial" w:hAnsi="Arial" w:cs="Arial"/>
                      <w:iCs/>
                      <w:spacing w:val="-1"/>
                      <w:sz w:val="24"/>
                      <w:szCs w:val="24"/>
                    </w:rPr>
                  </w:pPr>
                </w:p>
                <w:p w14:paraId="3362D063" w14:textId="789239D1" w:rsidR="004E1D23" w:rsidRDefault="00174B83" w:rsidP="00927B78">
                  <w:pPr>
                    <w:rPr>
                      <w:rFonts w:ascii="Arial" w:hAnsi="Arial" w:cs="Arial"/>
                      <w:iCs/>
                      <w:spacing w:val="-1"/>
                      <w:sz w:val="24"/>
                      <w:szCs w:val="24"/>
                    </w:rPr>
                  </w:pPr>
                  <w:r w:rsidRPr="00174B83">
                    <w:rPr>
                      <w:rFonts w:ascii="Arial" w:hAnsi="Arial" w:cs="Arial"/>
                      <w:iCs/>
                      <w:spacing w:val="-1"/>
                      <w:sz w:val="24"/>
                      <w:szCs w:val="24"/>
                    </w:rPr>
                    <w:t xml:space="preserve">First, we offer a state-of-the-art online learning platform that provides a self-paced and self-directed learning environment. The courseware includes written learning objectives, keywords and phrases section, intermittent </w:t>
                  </w:r>
                  <w:proofErr w:type="gramStart"/>
                  <w:r w:rsidRPr="00174B83">
                    <w:rPr>
                      <w:rFonts w:ascii="Arial" w:hAnsi="Arial" w:cs="Arial"/>
                      <w:iCs/>
                      <w:spacing w:val="-1"/>
                      <w:sz w:val="24"/>
                      <w:szCs w:val="24"/>
                    </w:rPr>
                    <w:t>quizzes</w:t>
                  </w:r>
                  <w:proofErr w:type="gramEnd"/>
                  <w:r w:rsidRPr="00174B83">
                    <w:rPr>
                      <w:rFonts w:ascii="Arial" w:hAnsi="Arial" w:cs="Arial"/>
                      <w:iCs/>
                      <w:spacing w:val="-1"/>
                      <w:sz w:val="24"/>
                      <w:szCs w:val="24"/>
                    </w:rPr>
                    <w:t xml:space="preserve"> and tests (both with immediate feedback). All courses require 100% proficiency on the exam before the student can earn a Certificate of Completion. If a student submits an incorrect response to a test question, then the student is redirected to the specific part of the course materials where the student can re-read and try the question again. The foundation of adult learning is immediate feedback and self-paced learning. </w:t>
                  </w:r>
                  <w:proofErr w:type="gramStart"/>
                  <w:r w:rsidRPr="00174B83">
                    <w:rPr>
                      <w:rFonts w:ascii="Arial" w:hAnsi="Arial" w:cs="Arial"/>
                      <w:iCs/>
                      <w:spacing w:val="-1"/>
                      <w:sz w:val="24"/>
                      <w:szCs w:val="24"/>
                    </w:rPr>
                    <w:t>Both of these</w:t>
                  </w:r>
                  <w:proofErr w:type="gramEnd"/>
                  <w:r w:rsidRPr="00174B83">
                    <w:rPr>
                      <w:rFonts w:ascii="Arial" w:hAnsi="Arial" w:cs="Arial"/>
                      <w:iCs/>
                      <w:spacing w:val="-1"/>
                      <w:sz w:val="24"/>
                      <w:szCs w:val="24"/>
                    </w:rPr>
                    <w:t xml:space="preserve"> features are built into our courseware. In addition to the online course features and functions, the learning platform offers a robust administrative tool to create and delete user accounts; track user progress for online, classroom and video training; run reports; broadcast emails; and make updates to the training website. This verification and documentation of student learning is an important management tool for tracking students’ progress.</w:t>
                  </w:r>
                </w:p>
                <w:p w14:paraId="1CC10D0D" w14:textId="77777777" w:rsidR="00174B83" w:rsidRDefault="00174B83" w:rsidP="00927B78">
                  <w:pPr>
                    <w:rPr>
                      <w:rFonts w:ascii="Arial" w:hAnsi="Arial" w:cs="Arial"/>
                      <w:iCs/>
                      <w:spacing w:val="-1"/>
                      <w:sz w:val="24"/>
                      <w:szCs w:val="24"/>
                    </w:rPr>
                  </w:pPr>
                </w:p>
                <w:p w14:paraId="0CA45026" w14:textId="51F1A18A" w:rsidR="004E1D23" w:rsidRPr="000F36E6" w:rsidRDefault="00253D2A" w:rsidP="004E1D23">
                  <w:pPr>
                    <w:jc w:val="center"/>
                    <w:rPr>
                      <w:rFonts w:ascii="Arial" w:hAnsi="Arial" w:cs="Arial"/>
                      <w:iCs/>
                      <w:spacing w:val="-1"/>
                      <w:sz w:val="24"/>
                      <w:szCs w:val="24"/>
                      <w:u w:val="single"/>
                    </w:rPr>
                  </w:pPr>
                  <w:r w:rsidRPr="000F36E6">
                    <w:rPr>
                      <w:rFonts w:ascii="Arial" w:hAnsi="Arial" w:cs="Arial"/>
                      <w:iCs/>
                      <w:spacing w:val="-1"/>
                      <w:sz w:val="24"/>
                      <w:szCs w:val="24"/>
                      <w:u w:val="single"/>
                    </w:rPr>
                    <w:t xml:space="preserve">360water </w:t>
                  </w:r>
                  <w:r w:rsidR="004E1D23" w:rsidRPr="000F36E6">
                    <w:rPr>
                      <w:rFonts w:ascii="Arial" w:hAnsi="Arial" w:cs="Arial"/>
                      <w:iCs/>
                      <w:spacing w:val="-1"/>
                      <w:sz w:val="24"/>
                      <w:szCs w:val="24"/>
                      <w:u w:val="single"/>
                    </w:rPr>
                    <w:t>Online Training Features and Functions</w:t>
                  </w:r>
                </w:p>
                <w:p w14:paraId="4DE2A649" w14:textId="77777777" w:rsidR="004E1D23" w:rsidRDefault="004E1D23" w:rsidP="00927B78">
                  <w:pPr>
                    <w:rPr>
                      <w:rFonts w:ascii="Arial" w:hAnsi="Arial" w:cs="Arial"/>
                      <w:iCs/>
                      <w:spacing w:val="-1"/>
                      <w:sz w:val="24"/>
                      <w:szCs w:val="24"/>
                    </w:rPr>
                  </w:pPr>
                </w:p>
                <w:p w14:paraId="36E2963A" w14:textId="0C094821" w:rsidR="004E1D23" w:rsidRPr="004E1D23" w:rsidRDefault="004E1D23" w:rsidP="004E1D23">
                  <w:pPr>
                    <w:rPr>
                      <w:rFonts w:ascii="Arial" w:hAnsi="Arial" w:cs="Arial"/>
                      <w:b/>
                      <w:bCs/>
                      <w:iCs/>
                      <w:spacing w:val="-1"/>
                      <w:sz w:val="24"/>
                      <w:szCs w:val="24"/>
                    </w:rPr>
                  </w:pPr>
                  <w:r w:rsidRPr="004E1D23">
                    <w:rPr>
                      <w:rFonts w:ascii="Arial" w:hAnsi="Arial" w:cs="Arial"/>
                      <w:b/>
                      <w:bCs/>
                      <w:iCs/>
                      <w:spacing w:val="-1"/>
                      <w:sz w:val="24"/>
                      <w:szCs w:val="24"/>
                    </w:rPr>
                    <w:t>Online Quizzes</w:t>
                  </w:r>
                </w:p>
                <w:p w14:paraId="2DAA0311" w14:textId="3C002ADB"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Each training module contains intermittent quizzes.</w:t>
                  </w:r>
                </w:p>
                <w:p w14:paraId="524C4D58" w14:textId="5D16C36E"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Each quiz provides a question. The question may consist of text, graphics,</w:t>
                  </w:r>
                  <w:r w:rsidR="00123C13" w:rsidRPr="00123C13">
                    <w:rPr>
                      <w:rFonts w:ascii="Arial" w:hAnsi="Arial" w:cs="Arial"/>
                      <w:iCs/>
                      <w:spacing w:val="-1"/>
                      <w:sz w:val="24"/>
                      <w:szCs w:val="24"/>
                    </w:rPr>
                    <w:t xml:space="preserve"> i</w:t>
                  </w:r>
                  <w:r w:rsidRPr="00123C13">
                    <w:rPr>
                      <w:rFonts w:ascii="Arial" w:hAnsi="Arial" w:cs="Arial"/>
                      <w:iCs/>
                      <w:spacing w:val="-1"/>
                      <w:sz w:val="24"/>
                      <w:szCs w:val="24"/>
                    </w:rPr>
                    <w:t>mages or video, or a combination of these.</w:t>
                  </w:r>
                </w:p>
                <w:p w14:paraId="54400069" w14:textId="4816F1CA"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All users view and engage the same quiz questions.</w:t>
                  </w:r>
                </w:p>
                <w:p w14:paraId="18CD57E7" w14:textId="3477EFCE"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Answer choices are presented to the user on the same screen as the quiz</w:t>
                  </w:r>
                  <w:r w:rsidR="00123C13" w:rsidRPr="00123C13">
                    <w:rPr>
                      <w:rFonts w:ascii="Arial" w:hAnsi="Arial" w:cs="Arial"/>
                      <w:iCs/>
                      <w:spacing w:val="-1"/>
                      <w:sz w:val="24"/>
                      <w:szCs w:val="24"/>
                    </w:rPr>
                    <w:t xml:space="preserve"> </w:t>
                  </w:r>
                  <w:r w:rsidRPr="00123C13">
                    <w:rPr>
                      <w:rFonts w:ascii="Arial" w:hAnsi="Arial" w:cs="Arial"/>
                      <w:iCs/>
                      <w:spacing w:val="-1"/>
                      <w:sz w:val="24"/>
                      <w:szCs w:val="24"/>
                    </w:rPr>
                    <w:t>question.</w:t>
                  </w:r>
                </w:p>
                <w:p w14:paraId="7EFCF6E2" w14:textId="0241A833"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All user view and engage the same answer choices; however, the answer choices</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are randomized in their order on the screen.</w:t>
                  </w:r>
                </w:p>
                <w:p w14:paraId="309E6B97" w14:textId="7F918955"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If a user selects a correct answer, then the system displays the “right answer</w:t>
                  </w:r>
                  <w:r w:rsidR="00123C13" w:rsidRPr="00123C13">
                    <w:rPr>
                      <w:rFonts w:ascii="Arial" w:hAnsi="Arial" w:cs="Arial"/>
                      <w:iCs/>
                      <w:spacing w:val="-1"/>
                      <w:sz w:val="24"/>
                      <w:szCs w:val="24"/>
                    </w:rPr>
                    <w:t xml:space="preserve"> </w:t>
                  </w:r>
                  <w:r w:rsidRPr="00123C13">
                    <w:rPr>
                      <w:rFonts w:ascii="Arial" w:hAnsi="Arial" w:cs="Arial"/>
                      <w:iCs/>
                      <w:spacing w:val="-1"/>
                      <w:sz w:val="24"/>
                      <w:szCs w:val="24"/>
                    </w:rPr>
                    <w:t>information” from the learning module so that the user knows why the answer</w:t>
                  </w:r>
                  <w:r w:rsidR="00123C13" w:rsidRPr="00123C13">
                    <w:rPr>
                      <w:rFonts w:ascii="Arial" w:hAnsi="Arial" w:cs="Arial"/>
                      <w:iCs/>
                      <w:spacing w:val="-1"/>
                      <w:sz w:val="24"/>
                      <w:szCs w:val="24"/>
                    </w:rPr>
                    <w:t xml:space="preserve"> </w:t>
                  </w:r>
                  <w:r w:rsidRPr="00123C13">
                    <w:rPr>
                      <w:rFonts w:ascii="Arial" w:hAnsi="Arial" w:cs="Arial"/>
                      <w:iCs/>
                      <w:spacing w:val="-1"/>
                      <w:sz w:val="24"/>
                      <w:szCs w:val="24"/>
                    </w:rPr>
                    <w:t>was correct.</w:t>
                  </w:r>
                </w:p>
                <w:p w14:paraId="54DA5110" w14:textId="1934BB53"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If a user selects an incorrect answer, then the system displays the “wrong</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answer information” from the learning module so that the user knows why the</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answer was incorrect.</w:t>
                  </w:r>
                </w:p>
                <w:p w14:paraId="5664A455" w14:textId="3C45A479" w:rsidR="004E1D23" w:rsidRPr="00123C13" w:rsidRDefault="004E1D23" w:rsidP="00123C13">
                  <w:pPr>
                    <w:pStyle w:val="ListParagraph"/>
                    <w:numPr>
                      <w:ilvl w:val="0"/>
                      <w:numId w:val="40"/>
                    </w:numPr>
                    <w:rPr>
                      <w:rFonts w:ascii="Arial" w:hAnsi="Arial" w:cs="Arial"/>
                      <w:iCs/>
                      <w:spacing w:val="-1"/>
                      <w:sz w:val="24"/>
                      <w:szCs w:val="24"/>
                    </w:rPr>
                  </w:pPr>
                  <w:r w:rsidRPr="00123C13">
                    <w:rPr>
                      <w:rFonts w:ascii="Arial" w:hAnsi="Arial" w:cs="Arial"/>
                      <w:iCs/>
                      <w:spacing w:val="-1"/>
                      <w:sz w:val="24"/>
                      <w:szCs w:val="24"/>
                    </w:rPr>
                    <w:t>Users may not skip a quiz question and proceed to the next screen.</w:t>
                  </w:r>
                </w:p>
                <w:p w14:paraId="545BE41A" w14:textId="77777777" w:rsidR="00123C13" w:rsidRDefault="00123C13" w:rsidP="004E1D23">
                  <w:pPr>
                    <w:rPr>
                      <w:rFonts w:ascii="Arial" w:hAnsi="Arial" w:cs="Arial"/>
                      <w:b/>
                      <w:bCs/>
                      <w:iCs/>
                      <w:spacing w:val="-1"/>
                      <w:sz w:val="24"/>
                      <w:szCs w:val="24"/>
                    </w:rPr>
                  </w:pPr>
                </w:p>
                <w:p w14:paraId="6E0142B1" w14:textId="2AFA0343" w:rsidR="004E1D23" w:rsidRPr="00123C13" w:rsidRDefault="00123C13" w:rsidP="004E1D23">
                  <w:pPr>
                    <w:rPr>
                      <w:rFonts w:ascii="Arial" w:hAnsi="Arial" w:cs="Arial"/>
                      <w:b/>
                      <w:bCs/>
                      <w:iCs/>
                      <w:spacing w:val="-1"/>
                      <w:sz w:val="24"/>
                      <w:szCs w:val="24"/>
                    </w:rPr>
                  </w:pPr>
                  <w:r w:rsidRPr="00123C13">
                    <w:rPr>
                      <w:rFonts w:ascii="Arial" w:hAnsi="Arial" w:cs="Arial"/>
                      <w:b/>
                      <w:bCs/>
                      <w:iCs/>
                      <w:spacing w:val="-1"/>
                      <w:sz w:val="24"/>
                      <w:szCs w:val="24"/>
                    </w:rPr>
                    <w:t>Online Tests</w:t>
                  </w:r>
                </w:p>
                <w:p w14:paraId="41687D22" w14:textId="6BDEBD96" w:rsidR="004E1D23" w:rsidRPr="00123C13" w:rsidRDefault="00123C1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E</w:t>
                  </w:r>
                  <w:r w:rsidR="004E1D23" w:rsidRPr="00123C13">
                    <w:rPr>
                      <w:rFonts w:ascii="Arial" w:hAnsi="Arial" w:cs="Arial"/>
                      <w:iCs/>
                      <w:spacing w:val="-1"/>
                      <w:sz w:val="24"/>
                      <w:szCs w:val="24"/>
                    </w:rPr>
                    <w:t>ach module contains a test at the end of the module.</w:t>
                  </w:r>
                </w:p>
                <w:p w14:paraId="5AA4D1D2" w14:textId="1AAD64EB"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All users view and engage the same test questions. However, all users do not</w:t>
                  </w:r>
                  <w:r w:rsidR="00123C13" w:rsidRPr="00123C13">
                    <w:rPr>
                      <w:rFonts w:ascii="Arial" w:hAnsi="Arial" w:cs="Arial"/>
                      <w:iCs/>
                      <w:spacing w:val="-1"/>
                      <w:sz w:val="24"/>
                      <w:szCs w:val="24"/>
                    </w:rPr>
                    <w:t xml:space="preserve"> </w:t>
                  </w:r>
                  <w:r w:rsidRPr="00123C13">
                    <w:rPr>
                      <w:rFonts w:ascii="Arial" w:hAnsi="Arial" w:cs="Arial"/>
                      <w:iCs/>
                      <w:spacing w:val="-1"/>
                      <w:sz w:val="24"/>
                      <w:szCs w:val="24"/>
                    </w:rPr>
                    <w:t>view the</w:t>
                  </w:r>
                  <w:r w:rsidR="00174B83">
                    <w:rPr>
                      <w:rFonts w:ascii="Arial" w:hAnsi="Arial" w:cs="Arial"/>
                      <w:iCs/>
                      <w:spacing w:val="-1"/>
                      <w:sz w:val="24"/>
                      <w:szCs w:val="24"/>
                    </w:rPr>
                    <w:t xml:space="preserve"> </w:t>
                  </w:r>
                  <w:r w:rsidRPr="00123C13">
                    <w:rPr>
                      <w:rFonts w:ascii="Arial" w:hAnsi="Arial" w:cs="Arial"/>
                      <w:iCs/>
                      <w:spacing w:val="-1"/>
                      <w:sz w:val="24"/>
                      <w:szCs w:val="24"/>
                    </w:rPr>
                    <w:t>test questions in the same order because the order is randomized.</w:t>
                  </w:r>
                </w:p>
                <w:p w14:paraId="574BE3D0" w14:textId="54B8C39A"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Answer choices are presented to the user on the same screen as the test</w:t>
                  </w:r>
                  <w:r w:rsidR="00123C13" w:rsidRPr="00123C13">
                    <w:rPr>
                      <w:rFonts w:ascii="Arial" w:hAnsi="Arial" w:cs="Arial"/>
                      <w:iCs/>
                      <w:spacing w:val="-1"/>
                      <w:sz w:val="24"/>
                      <w:szCs w:val="24"/>
                    </w:rPr>
                    <w:t xml:space="preserve"> </w:t>
                  </w:r>
                  <w:r w:rsidRPr="00123C13">
                    <w:rPr>
                      <w:rFonts w:ascii="Arial" w:hAnsi="Arial" w:cs="Arial"/>
                      <w:iCs/>
                      <w:spacing w:val="-1"/>
                      <w:sz w:val="24"/>
                      <w:szCs w:val="24"/>
                    </w:rPr>
                    <w:t>question.</w:t>
                  </w:r>
                </w:p>
                <w:p w14:paraId="749C3157" w14:textId="2890E4C8"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All user view and engage the same answer choices; however, the answer choices</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are</w:t>
                  </w:r>
                  <w:r w:rsidR="00174B83">
                    <w:rPr>
                      <w:rFonts w:ascii="Arial" w:hAnsi="Arial" w:cs="Arial"/>
                      <w:iCs/>
                      <w:spacing w:val="-1"/>
                      <w:sz w:val="24"/>
                      <w:szCs w:val="24"/>
                    </w:rPr>
                    <w:t xml:space="preserve"> </w:t>
                  </w:r>
                  <w:r w:rsidRPr="00123C13">
                    <w:rPr>
                      <w:rFonts w:ascii="Arial" w:hAnsi="Arial" w:cs="Arial"/>
                      <w:iCs/>
                      <w:spacing w:val="-1"/>
                      <w:sz w:val="24"/>
                      <w:szCs w:val="24"/>
                    </w:rPr>
                    <w:t>randomized in their order on the screen.</w:t>
                  </w:r>
                </w:p>
                <w:p w14:paraId="05176AA5" w14:textId="4227F0DD"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If a user selects a correct answer, then the system displays the “right answer</w:t>
                  </w:r>
                  <w:r w:rsidR="00123C13" w:rsidRPr="00123C13">
                    <w:rPr>
                      <w:rFonts w:ascii="Arial" w:hAnsi="Arial" w:cs="Arial"/>
                      <w:iCs/>
                      <w:spacing w:val="-1"/>
                      <w:sz w:val="24"/>
                      <w:szCs w:val="24"/>
                    </w:rPr>
                    <w:t xml:space="preserve"> </w:t>
                  </w:r>
                  <w:r w:rsidRPr="00123C13">
                    <w:rPr>
                      <w:rFonts w:ascii="Arial" w:hAnsi="Arial" w:cs="Arial"/>
                      <w:iCs/>
                      <w:spacing w:val="-1"/>
                      <w:sz w:val="24"/>
                      <w:szCs w:val="24"/>
                    </w:rPr>
                    <w:t>information”</w:t>
                  </w:r>
                  <w:r w:rsidR="00174B83">
                    <w:rPr>
                      <w:rFonts w:ascii="Arial" w:hAnsi="Arial" w:cs="Arial"/>
                      <w:iCs/>
                      <w:spacing w:val="-1"/>
                      <w:sz w:val="24"/>
                      <w:szCs w:val="24"/>
                    </w:rPr>
                    <w:t xml:space="preserve"> </w:t>
                  </w:r>
                  <w:r w:rsidRPr="00123C13">
                    <w:rPr>
                      <w:rFonts w:ascii="Arial" w:hAnsi="Arial" w:cs="Arial"/>
                      <w:iCs/>
                      <w:spacing w:val="-1"/>
                      <w:sz w:val="24"/>
                      <w:szCs w:val="24"/>
                    </w:rPr>
                    <w:t>from the learning module so that the user knows why the answer</w:t>
                  </w:r>
                  <w:r w:rsidR="00123C13" w:rsidRPr="00123C13">
                    <w:rPr>
                      <w:rFonts w:ascii="Arial" w:hAnsi="Arial" w:cs="Arial"/>
                      <w:iCs/>
                      <w:spacing w:val="-1"/>
                      <w:sz w:val="24"/>
                      <w:szCs w:val="24"/>
                    </w:rPr>
                    <w:t xml:space="preserve"> </w:t>
                  </w:r>
                  <w:r w:rsidRPr="00123C13">
                    <w:rPr>
                      <w:rFonts w:ascii="Arial" w:hAnsi="Arial" w:cs="Arial"/>
                      <w:iCs/>
                      <w:spacing w:val="-1"/>
                      <w:sz w:val="24"/>
                      <w:szCs w:val="24"/>
                    </w:rPr>
                    <w:t>was correct.</w:t>
                  </w:r>
                </w:p>
                <w:p w14:paraId="10F2C5BB" w14:textId="1F581121"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lastRenderedPageBreak/>
                    <w:t>If a user selects an incorrect answer, then the system displays the “wrong</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answer</w:t>
                  </w:r>
                  <w:r w:rsidR="00174B83">
                    <w:rPr>
                      <w:rFonts w:ascii="Arial" w:hAnsi="Arial" w:cs="Arial"/>
                      <w:iCs/>
                      <w:spacing w:val="-1"/>
                      <w:sz w:val="24"/>
                      <w:szCs w:val="24"/>
                    </w:rPr>
                    <w:t xml:space="preserve"> </w:t>
                  </w:r>
                  <w:r w:rsidRPr="00123C13">
                    <w:rPr>
                      <w:rFonts w:ascii="Arial" w:hAnsi="Arial" w:cs="Arial"/>
                      <w:iCs/>
                      <w:spacing w:val="-1"/>
                      <w:sz w:val="24"/>
                      <w:szCs w:val="24"/>
                    </w:rPr>
                    <w:t>information” from the learning module so that the user knows why the</w:t>
                  </w:r>
                  <w:r w:rsidR="00123C13" w:rsidRPr="00123C13">
                    <w:rPr>
                      <w:rFonts w:ascii="Arial" w:hAnsi="Arial" w:cs="Arial"/>
                      <w:iCs/>
                      <w:spacing w:val="-1"/>
                      <w:sz w:val="24"/>
                      <w:szCs w:val="24"/>
                    </w:rPr>
                    <w:t xml:space="preserve"> </w:t>
                  </w:r>
                  <w:r w:rsidRPr="00123C13">
                    <w:rPr>
                      <w:rFonts w:ascii="Arial" w:hAnsi="Arial" w:cs="Arial"/>
                      <w:iCs/>
                      <w:spacing w:val="-1"/>
                      <w:sz w:val="24"/>
                      <w:szCs w:val="24"/>
                    </w:rPr>
                    <w:t>answer was</w:t>
                  </w:r>
                  <w:r w:rsidR="00174B83">
                    <w:rPr>
                      <w:rFonts w:ascii="Arial" w:hAnsi="Arial" w:cs="Arial"/>
                      <w:iCs/>
                      <w:spacing w:val="-1"/>
                      <w:sz w:val="24"/>
                      <w:szCs w:val="24"/>
                    </w:rPr>
                    <w:t xml:space="preserve"> </w:t>
                  </w:r>
                  <w:r w:rsidRPr="00123C13">
                    <w:rPr>
                      <w:rFonts w:ascii="Arial" w:hAnsi="Arial" w:cs="Arial"/>
                      <w:iCs/>
                      <w:spacing w:val="-1"/>
                      <w:sz w:val="24"/>
                      <w:szCs w:val="24"/>
                    </w:rPr>
                    <w:t>incorrect.</w:t>
                  </w:r>
                </w:p>
                <w:p w14:paraId="0BF7F277" w14:textId="631EBE34"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If a user wants to skip a test question and move on to the next random test</w:t>
                  </w:r>
                  <w:r w:rsidR="00123C13" w:rsidRPr="00123C13">
                    <w:rPr>
                      <w:rFonts w:ascii="Arial" w:hAnsi="Arial" w:cs="Arial"/>
                      <w:iCs/>
                      <w:spacing w:val="-1"/>
                      <w:sz w:val="24"/>
                      <w:szCs w:val="24"/>
                    </w:rPr>
                    <w:t xml:space="preserve"> </w:t>
                  </w:r>
                  <w:r w:rsidRPr="00123C13">
                    <w:rPr>
                      <w:rFonts w:ascii="Arial" w:hAnsi="Arial" w:cs="Arial"/>
                      <w:iCs/>
                      <w:spacing w:val="-1"/>
                      <w:sz w:val="24"/>
                      <w:szCs w:val="24"/>
                    </w:rPr>
                    <w:t>question, then</w:t>
                  </w:r>
                  <w:r w:rsidR="00174B83">
                    <w:rPr>
                      <w:rFonts w:ascii="Arial" w:hAnsi="Arial" w:cs="Arial"/>
                      <w:iCs/>
                      <w:spacing w:val="-1"/>
                      <w:sz w:val="24"/>
                      <w:szCs w:val="24"/>
                    </w:rPr>
                    <w:t xml:space="preserve"> </w:t>
                  </w:r>
                  <w:r w:rsidRPr="00123C13">
                    <w:rPr>
                      <w:rFonts w:ascii="Arial" w:hAnsi="Arial" w:cs="Arial"/>
                      <w:iCs/>
                      <w:spacing w:val="-1"/>
                      <w:sz w:val="24"/>
                      <w:szCs w:val="24"/>
                    </w:rPr>
                    <w:t>the user may do so.</w:t>
                  </w:r>
                </w:p>
                <w:p w14:paraId="421D637F" w14:textId="08C60CAB" w:rsidR="004E1D23"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Unanswered test questions are randomized and moved to the end of the test.</w:t>
                  </w:r>
                </w:p>
                <w:p w14:paraId="1EA018F6" w14:textId="37BA46E0" w:rsidR="00927B78" w:rsidRPr="00123C13" w:rsidRDefault="004E1D23" w:rsidP="00123C13">
                  <w:pPr>
                    <w:pStyle w:val="ListParagraph"/>
                    <w:numPr>
                      <w:ilvl w:val="0"/>
                      <w:numId w:val="39"/>
                    </w:numPr>
                    <w:rPr>
                      <w:rFonts w:ascii="Arial" w:hAnsi="Arial" w:cs="Arial"/>
                      <w:iCs/>
                      <w:spacing w:val="-1"/>
                      <w:sz w:val="24"/>
                      <w:szCs w:val="24"/>
                    </w:rPr>
                  </w:pPr>
                  <w:r w:rsidRPr="00123C13">
                    <w:rPr>
                      <w:rFonts w:ascii="Arial" w:hAnsi="Arial" w:cs="Arial"/>
                      <w:iCs/>
                      <w:spacing w:val="-1"/>
                      <w:sz w:val="24"/>
                      <w:szCs w:val="24"/>
                    </w:rPr>
                    <w:t xml:space="preserve">Users must correctly answer all test questions </w:t>
                  </w:r>
                  <w:proofErr w:type="gramStart"/>
                  <w:r w:rsidRPr="00123C13">
                    <w:rPr>
                      <w:rFonts w:ascii="Arial" w:hAnsi="Arial" w:cs="Arial"/>
                      <w:iCs/>
                      <w:spacing w:val="-1"/>
                      <w:sz w:val="24"/>
                      <w:szCs w:val="24"/>
                    </w:rPr>
                    <w:t>in order to</w:t>
                  </w:r>
                  <w:proofErr w:type="gramEnd"/>
                  <w:r w:rsidRPr="00123C13">
                    <w:rPr>
                      <w:rFonts w:ascii="Arial" w:hAnsi="Arial" w:cs="Arial"/>
                      <w:iCs/>
                      <w:spacing w:val="-1"/>
                      <w:sz w:val="24"/>
                      <w:szCs w:val="24"/>
                    </w:rPr>
                    <w:t xml:space="preserve"> pass the module.</w:t>
                  </w:r>
                  <w:r w:rsidRPr="00123C13">
                    <w:rPr>
                      <w:rFonts w:ascii="Arial" w:hAnsi="Arial" w:cs="Arial"/>
                      <w:iCs/>
                      <w:spacing w:val="-1"/>
                      <w:sz w:val="24"/>
                      <w:szCs w:val="24"/>
                    </w:rPr>
                    <w:br/>
                  </w:r>
                </w:p>
                <w:p w14:paraId="5DA8CA26" w14:textId="77777777" w:rsidR="00174B83" w:rsidRPr="00174B83" w:rsidRDefault="00174B83" w:rsidP="00174B83">
                  <w:pPr>
                    <w:rPr>
                      <w:rFonts w:ascii="Arial" w:hAnsi="Arial" w:cs="Arial"/>
                      <w:iCs/>
                      <w:spacing w:val="-1"/>
                      <w:sz w:val="24"/>
                      <w:szCs w:val="24"/>
                    </w:rPr>
                  </w:pPr>
                  <w:r w:rsidRPr="00174B83">
                    <w:rPr>
                      <w:rFonts w:ascii="Arial" w:hAnsi="Arial" w:cs="Arial"/>
                      <w:iCs/>
                      <w:spacing w:val="-1"/>
                      <w:sz w:val="24"/>
                      <w:szCs w:val="24"/>
                    </w:rPr>
                    <w:t xml:space="preserve">Second, we have developed classroom training for clients, including the Ohio EPA. In 2006, 360water created content for a </w:t>
                  </w:r>
                  <w:proofErr w:type="gramStart"/>
                  <w:r w:rsidRPr="00174B83">
                    <w:rPr>
                      <w:rFonts w:ascii="Arial" w:hAnsi="Arial" w:cs="Arial"/>
                      <w:iCs/>
                      <w:spacing w:val="-1"/>
                      <w:sz w:val="24"/>
                      <w:szCs w:val="24"/>
                    </w:rPr>
                    <w:t>six hour</w:t>
                  </w:r>
                  <w:proofErr w:type="gramEnd"/>
                  <w:r w:rsidRPr="00174B83">
                    <w:rPr>
                      <w:rFonts w:ascii="Arial" w:hAnsi="Arial" w:cs="Arial"/>
                      <w:iCs/>
                      <w:spacing w:val="-1"/>
                      <w:sz w:val="24"/>
                      <w:szCs w:val="24"/>
                    </w:rPr>
                    <w:t xml:space="preserve"> course for the Class A Water Certification. The content was delivered to 1,145 students in 71 classroom sessions who achieved a pass rate above 91%—the highest in the nation. Since the project’s completion in 2007, we have offered the course twice a year to students for exam preparation and contact hours. This program is ongoing and continues to be successful.</w:t>
                  </w:r>
                </w:p>
                <w:p w14:paraId="2F5FF669" w14:textId="77777777" w:rsidR="00174B83" w:rsidRPr="00174B83" w:rsidRDefault="00174B83" w:rsidP="00174B83">
                  <w:pPr>
                    <w:rPr>
                      <w:rFonts w:ascii="Arial" w:hAnsi="Arial" w:cs="Arial"/>
                      <w:iCs/>
                      <w:spacing w:val="-1"/>
                      <w:sz w:val="24"/>
                      <w:szCs w:val="24"/>
                    </w:rPr>
                  </w:pPr>
                </w:p>
                <w:p w14:paraId="0F7CF57C" w14:textId="77777777" w:rsidR="00174B83" w:rsidRPr="00174B83" w:rsidRDefault="00174B83" w:rsidP="00174B83">
                  <w:pPr>
                    <w:rPr>
                      <w:rFonts w:ascii="Arial" w:hAnsi="Arial" w:cs="Arial"/>
                      <w:iCs/>
                      <w:spacing w:val="-1"/>
                      <w:sz w:val="24"/>
                      <w:szCs w:val="24"/>
                    </w:rPr>
                  </w:pPr>
                  <w:r w:rsidRPr="00174B83">
                    <w:rPr>
                      <w:rFonts w:ascii="Arial" w:hAnsi="Arial" w:cs="Arial"/>
                      <w:iCs/>
                      <w:spacing w:val="-1"/>
                      <w:sz w:val="24"/>
                      <w:szCs w:val="24"/>
                    </w:rPr>
                    <w:t xml:space="preserve">Third, we are experienced in creating video-based training content. Under the DPU Asset Management program, we created a </w:t>
                  </w:r>
                  <w:proofErr w:type="gramStart"/>
                  <w:r w:rsidRPr="00174B83">
                    <w:rPr>
                      <w:rFonts w:ascii="Arial" w:hAnsi="Arial" w:cs="Arial"/>
                      <w:iCs/>
                      <w:spacing w:val="-1"/>
                      <w:sz w:val="24"/>
                      <w:szCs w:val="24"/>
                    </w:rPr>
                    <w:t>30 minute</w:t>
                  </w:r>
                  <w:proofErr w:type="gramEnd"/>
                  <w:r w:rsidRPr="00174B83">
                    <w:rPr>
                      <w:rFonts w:ascii="Arial" w:hAnsi="Arial" w:cs="Arial"/>
                      <w:iCs/>
                      <w:spacing w:val="-1"/>
                      <w:sz w:val="24"/>
                      <w:szCs w:val="24"/>
                    </w:rPr>
                    <w:t xml:space="preserve"> documentary movie that explains Asset Management and how it is used by Columbus DPU. In addition, we created two video courses to train users on the WAM software used by DPU. This training uses video screencasts to demonstrate how to use the software. We also created video content for The Ohio State University, College of Education, Center on Education and Training for Employment. This video training showcases subject matter experts and offers dynamic online training courses.</w:t>
                  </w:r>
                </w:p>
                <w:p w14:paraId="47E259A2" w14:textId="77777777" w:rsidR="00174B83" w:rsidRPr="00174B83" w:rsidRDefault="00174B83" w:rsidP="00174B83">
                  <w:pPr>
                    <w:rPr>
                      <w:rFonts w:ascii="Arial" w:hAnsi="Arial" w:cs="Arial"/>
                      <w:iCs/>
                      <w:spacing w:val="-1"/>
                      <w:sz w:val="24"/>
                      <w:szCs w:val="24"/>
                    </w:rPr>
                  </w:pPr>
                </w:p>
                <w:p w14:paraId="2D5B5F7B" w14:textId="6CE52393" w:rsidR="00927B78" w:rsidRDefault="00174B83" w:rsidP="00174B83">
                  <w:pPr>
                    <w:rPr>
                      <w:rFonts w:ascii="Arial" w:hAnsi="Arial" w:cs="Arial"/>
                      <w:iCs/>
                      <w:spacing w:val="-1"/>
                      <w:sz w:val="24"/>
                      <w:szCs w:val="24"/>
                    </w:rPr>
                  </w:pPr>
                  <w:r w:rsidRPr="00174B83">
                    <w:rPr>
                      <w:rFonts w:ascii="Arial" w:hAnsi="Arial" w:cs="Arial"/>
                      <w:iCs/>
                      <w:spacing w:val="-1"/>
                      <w:sz w:val="24"/>
                      <w:szCs w:val="24"/>
                    </w:rPr>
                    <w:t>Lastly, for training to be relevant, it must be up to date. At the request of the project owner, we can readily update the content to current best practices and regulations. In addition to creating training content, we are experienced in providing updates to regulatory plans such as Integrated Contingency Plans (ICPs) and Spill Prevention, Control and Countermeasure (SPCC) Plans. Under the Facilities and Safety Training Management and Documentation Services project with Columbus DPU, we have reviewed and made updates to three ICPs for Jackson Pike WWTP, Southerly WWTP, and Compost Facility.</w:t>
                  </w:r>
                </w:p>
                <w:p w14:paraId="2D92B6D0" w14:textId="77777777" w:rsidR="00174B83" w:rsidRPr="00927B78" w:rsidRDefault="00174B83" w:rsidP="00174B83">
                  <w:pPr>
                    <w:rPr>
                      <w:rFonts w:ascii="Arial" w:hAnsi="Arial" w:cs="Arial"/>
                      <w:iCs/>
                      <w:spacing w:val="-1"/>
                      <w:sz w:val="24"/>
                      <w:szCs w:val="24"/>
                    </w:rPr>
                  </w:pPr>
                </w:p>
                <w:p w14:paraId="1EE79719" w14:textId="77777777" w:rsidR="00174B83" w:rsidRDefault="00174B83" w:rsidP="00927B78">
                  <w:pPr>
                    <w:rPr>
                      <w:rFonts w:ascii="Arial" w:hAnsi="Arial" w:cs="Arial"/>
                      <w:iCs/>
                      <w:spacing w:val="-1"/>
                      <w:sz w:val="24"/>
                      <w:szCs w:val="24"/>
                    </w:rPr>
                  </w:pPr>
                  <w:r w:rsidRPr="00174B83">
                    <w:rPr>
                      <w:rFonts w:ascii="Arial" w:hAnsi="Arial" w:cs="Arial"/>
                      <w:iCs/>
                      <w:spacing w:val="-1"/>
                      <w:sz w:val="24"/>
                      <w:szCs w:val="24"/>
                    </w:rPr>
                    <w:t xml:space="preserve">360water works with national and local environmental and construction engineering firms, equipment manufacturers, commercial contractors, public utility staff, and state environmental regulators. 360water regularly visits public utility facilities and conducts onsite interviews of plant staff for course content. </w:t>
                  </w:r>
                </w:p>
                <w:p w14:paraId="482A3AB1" w14:textId="77777777" w:rsidR="00174B83" w:rsidRDefault="00174B83" w:rsidP="00927B78">
                  <w:pPr>
                    <w:rPr>
                      <w:rFonts w:ascii="Arial" w:hAnsi="Arial" w:cs="Arial"/>
                      <w:iCs/>
                      <w:spacing w:val="-1"/>
                      <w:sz w:val="24"/>
                      <w:szCs w:val="24"/>
                    </w:rPr>
                  </w:pPr>
                </w:p>
                <w:p w14:paraId="239A0537" w14:textId="18601B0D" w:rsidR="00927B78" w:rsidRDefault="00927B78" w:rsidP="00927B78">
                  <w:pPr>
                    <w:rPr>
                      <w:rFonts w:ascii="Arial" w:hAnsi="Arial" w:cs="Arial"/>
                      <w:iCs/>
                      <w:spacing w:val="-1"/>
                      <w:sz w:val="24"/>
                      <w:szCs w:val="24"/>
                    </w:rPr>
                  </w:pPr>
                  <w:r w:rsidRPr="00927B78">
                    <w:rPr>
                      <w:rFonts w:ascii="Arial" w:hAnsi="Arial" w:cs="Arial"/>
                      <w:iCs/>
                      <w:spacing w:val="-1"/>
                      <w:sz w:val="24"/>
                      <w:szCs w:val="24"/>
                    </w:rPr>
                    <w:t>360water owns and manages its own computers, servers, backup systems, and network</w:t>
                  </w:r>
                  <w:r w:rsidR="00174B83">
                    <w:rPr>
                      <w:rFonts w:ascii="Arial" w:hAnsi="Arial" w:cs="Arial"/>
                      <w:iCs/>
                      <w:spacing w:val="-1"/>
                      <w:sz w:val="24"/>
                      <w:szCs w:val="24"/>
                    </w:rPr>
                    <w:t xml:space="preserve"> </w:t>
                  </w:r>
                  <w:r w:rsidRPr="00927B78">
                    <w:rPr>
                      <w:rFonts w:ascii="Arial" w:hAnsi="Arial" w:cs="Arial"/>
                      <w:iCs/>
                      <w:spacing w:val="-1"/>
                      <w:sz w:val="24"/>
                      <w:szCs w:val="24"/>
                    </w:rPr>
                    <w:t xml:space="preserve">hardware. Application </w:t>
                  </w:r>
                  <w:r w:rsidR="00006944">
                    <w:rPr>
                      <w:rFonts w:ascii="Arial" w:hAnsi="Arial" w:cs="Arial"/>
                      <w:iCs/>
                      <w:spacing w:val="-1"/>
                      <w:sz w:val="24"/>
                      <w:szCs w:val="24"/>
                    </w:rPr>
                    <w:t>is</w:t>
                  </w:r>
                  <w:r w:rsidRPr="00927B78">
                    <w:rPr>
                      <w:rFonts w:ascii="Arial" w:hAnsi="Arial" w:cs="Arial"/>
                      <w:iCs/>
                      <w:spacing w:val="-1"/>
                      <w:sz w:val="24"/>
                      <w:szCs w:val="24"/>
                    </w:rPr>
                    <w:t xml:space="preserve"> </w:t>
                  </w:r>
                  <w:proofErr w:type="gramStart"/>
                  <w:r w:rsidRPr="00927B78">
                    <w:rPr>
                      <w:rFonts w:ascii="Arial" w:hAnsi="Arial" w:cs="Arial"/>
                      <w:iCs/>
                      <w:spacing w:val="-1"/>
                      <w:sz w:val="24"/>
                      <w:szCs w:val="24"/>
                    </w:rPr>
                    <w:t>ran</w:t>
                  </w:r>
                  <w:proofErr w:type="gramEnd"/>
                  <w:r w:rsidRPr="00927B78">
                    <w:rPr>
                      <w:rFonts w:ascii="Arial" w:hAnsi="Arial" w:cs="Arial"/>
                      <w:iCs/>
                      <w:spacing w:val="-1"/>
                      <w:sz w:val="24"/>
                      <w:szCs w:val="24"/>
                    </w:rPr>
                    <w:t xml:space="preserve"> on the cloud by RACKSPACE,</w:t>
                  </w:r>
                  <w:r w:rsidR="00174B83">
                    <w:rPr>
                      <w:rFonts w:ascii="Arial" w:hAnsi="Arial" w:cs="Arial"/>
                      <w:iCs/>
                      <w:spacing w:val="-1"/>
                      <w:sz w:val="24"/>
                      <w:szCs w:val="24"/>
                    </w:rPr>
                    <w:t xml:space="preserve"> </w:t>
                  </w:r>
                  <w:r w:rsidRPr="00927B78">
                    <w:rPr>
                      <w:rFonts w:ascii="Arial" w:hAnsi="Arial" w:cs="Arial"/>
                      <w:iCs/>
                      <w:spacing w:val="-1"/>
                      <w:sz w:val="24"/>
                      <w:szCs w:val="24"/>
                    </w:rPr>
                    <w:t>https://www.rackspace.com/.</w:t>
                  </w:r>
                </w:p>
                <w:p w14:paraId="5FF7E3BF" w14:textId="7F8B71CF" w:rsidR="00CA0694" w:rsidRDefault="00CA0694" w:rsidP="00927B78">
                  <w:pPr>
                    <w:rPr>
                      <w:rFonts w:ascii="Arial" w:hAnsi="Arial" w:cs="Arial"/>
                      <w:iCs/>
                      <w:spacing w:val="-1"/>
                      <w:sz w:val="24"/>
                      <w:szCs w:val="24"/>
                    </w:rPr>
                  </w:pPr>
                </w:p>
              </w:tc>
            </w:tr>
          </w:tbl>
          <w:p w14:paraId="707DB27C" w14:textId="239C7C14" w:rsidR="00C05C16" w:rsidRDefault="00C05C16" w:rsidP="00C05C16">
            <w:pPr>
              <w:ind w:left="990"/>
              <w:rPr>
                <w:rFonts w:ascii="Arial" w:hAnsi="Arial" w:cs="Arial"/>
                <w:iCs/>
                <w:spacing w:val="-1"/>
                <w:sz w:val="24"/>
                <w:szCs w:val="24"/>
              </w:rPr>
            </w:pPr>
          </w:p>
          <w:p w14:paraId="702F99DC" w14:textId="6D2E8C4C" w:rsidR="00A15E23" w:rsidRDefault="00A15E23" w:rsidP="00C05C16">
            <w:pPr>
              <w:ind w:left="990"/>
              <w:rPr>
                <w:rFonts w:ascii="Arial" w:hAnsi="Arial" w:cs="Arial"/>
                <w:iCs/>
                <w:spacing w:val="-1"/>
                <w:sz w:val="24"/>
                <w:szCs w:val="24"/>
              </w:rPr>
            </w:pPr>
          </w:p>
          <w:p w14:paraId="0CAD6893" w14:textId="5D0693B4" w:rsidR="00C05C16" w:rsidRDefault="00C05C16" w:rsidP="00C05C16">
            <w:pPr>
              <w:numPr>
                <w:ilvl w:val="0"/>
                <w:numId w:val="24"/>
              </w:numPr>
              <w:rPr>
                <w:rFonts w:ascii="Arial" w:hAnsi="Arial" w:cs="Arial"/>
                <w:spacing w:val="-1"/>
                <w:sz w:val="24"/>
                <w:szCs w:val="24"/>
              </w:rPr>
            </w:pPr>
            <w:r w:rsidRPr="00C05C16">
              <w:rPr>
                <w:rFonts w:ascii="Arial" w:hAnsi="Arial" w:cs="Arial"/>
                <w:spacing w:val="-1"/>
                <w:sz w:val="24"/>
                <w:szCs w:val="24"/>
              </w:rPr>
              <w:t xml:space="preserve">Please describe in detail your company’s experience with adult learning. </w:t>
            </w:r>
          </w:p>
          <w:p w14:paraId="605D422C" w14:textId="74C06D65" w:rsidR="00C05C16" w:rsidRDefault="00C05C16" w:rsidP="00C05C16">
            <w:pPr>
              <w:ind w:left="63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4C70FFCD" w14:textId="77777777" w:rsidTr="00C05C16">
              <w:tc>
                <w:tcPr>
                  <w:tcW w:w="10412" w:type="dxa"/>
                  <w:shd w:val="clear" w:color="auto" w:fill="FFFF66"/>
                </w:tcPr>
                <w:p w14:paraId="494542E0" w14:textId="77777777" w:rsidR="004D67FB" w:rsidRDefault="004D67FB" w:rsidP="00CA0694">
                  <w:pPr>
                    <w:rPr>
                      <w:rFonts w:ascii="Arial" w:hAnsi="Arial" w:cs="Arial"/>
                      <w:spacing w:val="-1"/>
                      <w:sz w:val="24"/>
                      <w:szCs w:val="24"/>
                    </w:rPr>
                  </w:pPr>
                </w:p>
                <w:p w14:paraId="3C9F75F7" w14:textId="5FCFFDB7" w:rsidR="00CA0694" w:rsidRDefault="0049085D" w:rsidP="00CA0694">
                  <w:pPr>
                    <w:rPr>
                      <w:rFonts w:ascii="Arial" w:hAnsi="Arial" w:cs="Arial"/>
                      <w:spacing w:val="-1"/>
                      <w:sz w:val="24"/>
                      <w:szCs w:val="24"/>
                    </w:rPr>
                  </w:pPr>
                  <w:r>
                    <w:rPr>
                      <w:rFonts w:ascii="Arial" w:hAnsi="Arial" w:cs="Arial"/>
                      <w:spacing w:val="-1"/>
                      <w:sz w:val="24"/>
                      <w:szCs w:val="24"/>
                    </w:rPr>
                    <w:t xml:space="preserve">360water’s customers require adult learning </w:t>
                  </w:r>
                  <w:proofErr w:type="gramStart"/>
                  <w:r>
                    <w:rPr>
                      <w:rFonts w:ascii="Arial" w:hAnsi="Arial" w:cs="Arial"/>
                      <w:spacing w:val="-1"/>
                      <w:sz w:val="24"/>
                      <w:szCs w:val="24"/>
                    </w:rPr>
                    <w:t>in order to</w:t>
                  </w:r>
                  <w:proofErr w:type="gramEnd"/>
                  <w:r>
                    <w:rPr>
                      <w:rFonts w:ascii="Arial" w:hAnsi="Arial" w:cs="Arial"/>
                      <w:spacing w:val="-1"/>
                      <w:sz w:val="24"/>
                      <w:szCs w:val="24"/>
                    </w:rPr>
                    <w:t xml:space="preserve"> remain effective at their jobs.  </w:t>
                  </w:r>
                  <w:r w:rsidR="00CA0694">
                    <w:rPr>
                      <w:rFonts w:ascii="Arial" w:hAnsi="Arial" w:cs="Arial"/>
                      <w:spacing w:val="-1"/>
                      <w:sz w:val="24"/>
                      <w:szCs w:val="24"/>
                    </w:rPr>
                    <w:t xml:space="preserve">Adult learning is best developed using the DACUM </w:t>
                  </w:r>
                  <w:r w:rsidR="00B102A6">
                    <w:rPr>
                      <w:rFonts w:ascii="Arial" w:hAnsi="Arial" w:cs="Arial"/>
                      <w:spacing w:val="-1"/>
                      <w:sz w:val="24"/>
                      <w:szCs w:val="24"/>
                    </w:rPr>
                    <w:t xml:space="preserve">and SCID </w:t>
                  </w:r>
                  <w:r w:rsidR="00CA0694">
                    <w:rPr>
                      <w:rFonts w:ascii="Arial" w:hAnsi="Arial" w:cs="Arial"/>
                      <w:spacing w:val="-1"/>
                      <w:sz w:val="24"/>
                      <w:szCs w:val="24"/>
                    </w:rPr>
                    <w:t>methodology as prescribed by The Ohio State University</w:t>
                  </w:r>
                  <w:r w:rsidR="00BC4B26">
                    <w:rPr>
                      <w:rFonts w:ascii="Arial" w:hAnsi="Arial" w:cs="Arial"/>
                      <w:spacing w:val="-1"/>
                      <w:sz w:val="24"/>
                      <w:szCs w:val="24"/>
                    </w:rPr>
                    <w:t xml:space="preserve">, College of Human Ecology, </w:t>
                  </w:r>
                  <w:r w:rsidR="00BC4B26" w:rsidRPr="00511A8E">
                    <w:rPr>
                      <w:rFonts w:ascii="Arial" w:hAnsi="Arial" w:cs="Arial"/>
                      <w:spacing w:val="-1"/>
                      <w:sz w:val="24"/>
                      <w:szCs w:val="24"/>
                    </w:rPr>
                    <w:t>Center on Education and Training for Employment</w:t>
                  </w:r>
                  <w:r w:rsidR="00BC4B26">
                    <w:rPr>
                      <w:rFonts w:ascii="Arial" w:hAnsi="Arial" w:cs="Arial"/>
                      <w:spacing w:val="-1"/>
                      <w:sz w:val="24"/>
                      <w:szCs w:val="24"/>
                    </w:rPr>
                    <w:t>.  360water uses this methodology to design and build online training.</w:t>
                  </w:r>
                </w:p>
                <w:p w14:paraId="6D9E9E6C" w14:textId="7930888C" w:rsidR="00BD6C96" w:rsidRDefault="00BD6C96" w:rsidP="00CA0694">
                  <w:pPr>
                    <w:rPr>
                      <w:rFonts w:ascii="Arial" w:hAnsi="Arial" w:cs="Arial"/>
                      <w:spacing w:val="-1"/>
                      <w:sz w:val="24"/>
                      <w:szCs w:val="24"/>
                    </w:rPr>
                  </w:pPr>
                </w:p>
                <w:p w14:paraId="55F351AD" w14:textId="4D92CBC3" w:rsidR="00BD6C96" w:rsidRDefault="00BD6C96" w:rsidP="00CA0694">
                  <w:pPr>
                    <w:rPr>
                      <w:rFonts w:ascii="Arial" w:hAnsi="Arial" w:cs="Arial"/>
                      <w:spacing w:val="-1"/>
                      <w:sz w:val="24"/>
                      <w:szCs w:val="24"/>
                    </w:rPr>
                  </w:pPr>
                  <w:r>
                    <w:rPr>
                      <w:rFonts w:ascii="Arial" w:hAnsi="Arial" w:cs="Arial"/>
                      <w:spacing w:val="-1"/>
                      <w:sz w:val="24"/>
                      <w:szCs w:val="24"/>
                    </w:rPr>
                    <w:t>Todd Raish of 360water is certified in</w:t>
                  </w:r>
                  <w:r w:rsidR="00320D7D">
                    <w:rPr>
                      <w:rFonts w:ascii="Arial" w:hAnsi="Arial" w:cs="Arial"/>
                      <w:spacing w:val="-1"/>
                      <w:sz w:val="24"/>
                      <w:szCs w:val="24"/>
                    </w:rPr>
                    <w:t xml:space="preserve"> </w:t>
                  </w:r>
                  <w:r>
                    <w:rPr>
                      <w:rFonts w:ascii="Arial" w:hAnsi="Arial" w:cs="Arial"/>
                      <w:spacing w:val="-1"/>
                      <w:sz w:val="24"/>
                      <w:szCs w:val="24"/>
                    </w:rPr>
                    <w:t>DACUM and SCID by The Ohio State University.  See Append</w:t>
                  </w:r>
                  <w:r w:rsidR="003D1C1F">
                    <w:rPr>
                      <w:rFonts w:ascii="Arial" w:hAnsi="Arial" w:cs="Arial"/>
                      <w:spacing w:val="-1"/>
                      <w:sz w:val="24"/>
                      <w:szCs w:val="24"/>
                    </w:rPr>
                    <w:t>ix - F.</w:t>
                  </w:r>
                </w:p>
                <w:p w14:paraId="7DFC6E60" w14:textId="7DEDD574" w:rsidR="00CA0694" w:rsidRDefault="00CA0694" w:rsidP="00C05C16">
                  <w:pPr>
                    <w:rPr>
                      <w:rFonts w:ascii="Arial" w:hAnsi="Arial" w:cs="Arial"/>
                      <w:spacing w:val="-1"/>
                      <w:sz w:val="24"/>
                      <w:szCs w:val="24"/>
                    </w:rPr>
                  </w:pPr>
                </w:p>
                <w:p w14:paraId="2822AE4A" w14:textId="01236CB6" w:rsidR="00CA0694" w:rsidRDefault="00CA0694" w:rsidP="00C05C16">
                  <w:r w:rsidRPr="00CA0694">
                    <w:rPr>
                      <w:rFonts w:ascii="Arial" w:hAnsi="Arial" w:cs="Arial"/>
                      <w:spacing w:val="-1"/>
                      <w:sz w:val="24"/>
                      <w:szCs w:val="24"/>
                    </w:rPr>
                    <w:t>DACUM (Developing a Curriculum) is a job</w:t>
                  </w:r>
                  <w:r w:rsidR="00100A2F">
                    <w:rPr>
                      <w:rFonts w:ascii="Arial" w:hAnsi="Arial" w:cs="Arial"/>
                      <w:spacing w:val="-1"/>
                      <w:sz w:val="24"/>
                      <w:szCs w:val="24"/>
                    </w:rPr>
                    <w:t xml:space="preserve"> analysis for technical o</w:t>
                  </w:r>
                  <w:r w:rsidRPr="00CA0694">
                    <w:rPr>
                      <w:rFonts w:ascii="Arial" w:hAnsi="Arial" w:cs="Arial"/>
                      <w:spacing w:val="-1"/>
                      <w:sz w:val="24"/>
                      <w:szCs w:val="24"/>
                    </w:rPr>
                    <w:t xml:space="preserve">ccupations that has been used worldwide for more than 40 years. A job analysis determines the duties and tasks performed for a given job. During a job analysis, subject matter experts working in the identified job team up with a facilitator to list </w:t>
                  </w:r>
                  <w:proofErr w:type="gramStart"/>
                  <w:r w:rsidRPr="00CA0694">
                    <w:rPr>
                      <w:rFonts w:ascii="Arial" w:hAnsi="Arial" w:cs="Arial"/>
                      <w:spacing w:val="-1"/>
                      <w:sz w:val="24"/>
                      <w:szCs w:val="24"/>
                    </w:rPr>
                    <w:t>all of</w:t>
                  </w:r>
                  <w:proofErr w:type="gramEnd"/>
                  <w:r w:rsidRPr="00CA0694">
                    <w:rPr>
                      <w:rFonts w:ascii="Arial" w:hAnsi="Arial" w:cs="Arial"/>
                      <w:spacing w:val="-1"/>
                      <w:sz w:val="24"/>
                      <w:szCs w:val="24"/>
                    </w:rPr>
                    <w:t xml:space="preserve"> the major duties of the job and the tasks that make up each duty. When a job analysis is complete, the information </w:t>
                  </w:r>
                  <w:r w:rsidR="00BC4B26">
                    <w:rPr>
                      <w:rFonts w:ascii="Arial" w:hAnsi="Arial" w:cs="Arial"/>
                      <w:spacing w:val="-1"/>
                      <w:sz w:val="24"/>
                      <w:szCs w:val="24"/>
                    </w:rPr>
                    <w:t xml:space="preserve">is used </w:t>
                  </w:r>
                  <w:r w:rsidRPr="00CA0694">
                    <w:rPr>
                      <w:rFonts w:ascii="Arial" w:hAnsi="Arial" w:cs="Arial"/>
                      <w:spacing w:val="-1"/>
                      <w:sz w:val="24"/>
                      <w:szCs w:val="24"/>
                    </w:rPr>
                    <w:t>to write job descriptions, determine the skill and compensation levels for the position, and create training materials.</w:t>
                  </w:r>
                  <w:r w:rsidR="00BC4B26">
                    <w:rPr>
                      <w:rFonts w:ascii="Arial" w:hAnsi="Arial" w:cs="Arial"/>
                      <w:spacing w:val="-1"/>
                      <w:sz w:val="24"/>
                      <w:szCs w:val="24"/>
                    </w:rPr>
                    <w:t xml:space="preserve">  See, </w:t>
                  </w:r>
                  <w:hyperlink r:id="rId6" w:history="1">
                    <w:r w:rsidR="00BC4B26" w:rsidRPr="00100A2F">
                      <w:rPr>
                        <w:rStyle w:val="Hyperlink"/>
                        <w:rFonts w:ascii="Arial" w:hAnsi="Arial" w:cs="Arial"/>
                        <w:sz w:val="24"/>
                        <w:szCs w:val="24"/>
                      </w:rPr>
                      <w:t>https://dacum.osu.edu/</w:t>
                    </w:r>
                  </w:hyperlink>
                  <w:r w:rsidR="00BC4B26">
                    <w:t xml:space="preserve"> </w:t>
                  </w:r>
                </w:p>
                <w:p w14:paraId="134A90A4" w14:textId="77777777" w:rsidR="004D67FB" w:rsidRDefault="004D67FB" w:rsidP="007F28D5">
                  <w:pPr>
                    <w:rPr>
                      <w:rFonts w:ascii="Arial" w:hAnsi="Arial" w:cs="Arial"/>
                      <w:spacing w:val="-1"/>
                      <w:sz w:val="24"/>
                      <w:szCs w:val="24"/>
                    </w:rPr>
                  </w:pPr>
                </w:p>
                <w:p w14:paraId="286627F0" w14:textId="3DCEFBD5" w:rsidR="007F28D5" w:rsidRDefault="00BC4B26" w:rsidP="007F28D5">
                  <w:pPr>
                    <w:rPr>
                      <w:rFonts w:ascii="Arial" w:hAnsi="Arial" w:cs="Arial"/>
                      <w:spacing w:val="-1"/>
                      <w:sz w:val="24"/>
                      <w:szCs w:val="24"/>
                    </w:rPr>
                  </w:pPr>
                  <w:r>
                    <w:rPr>
                      <w:rFonts w:ascii="Arial" w:hAnsi="Arial" w:cs="Arial"/>
                      <w:spacing w:val="-1"/>
                      <w:sz w:val="24"/>
                      <w:szCs w:val="24"/>
                    </w:rPr>
                    <w:t xml:space="preserve">The </w:t>
                  </w:r>
                  <w:r w:rsidR="007F28D5" w:rsidRPr="007F28D5">
                    <w:rPr>
                      <w:rFonts w:ascii="Arial" w:hAnsi="Arial" w:cs="Arial"/>
                      <w:spacing w:val="-1"/>
                      <w:sz w:val="24"/>
                      <w:szCs w:val="24"/>
                    </w:rPr>
                    <w:t>developer of occupational training programs</w:t>
                  </w:r>
                  <w:r>
                    <w:rPr>
                      <w:rFonts w:ascii="Arial" w:hAnsi="Arial" w:cs="Arial"/>
                      <w:spacing w:val="-1"/>
                      <w:sz w:val="24"/>
                      <w:szCs w:val="24"/>
                    </w:rPr>
                    <w:t xml:space="preserve"> must </w:t>
                  </w:r>
                  <w:r w:rsidR="007F28D5" w:rsidRPr="007F28D5">
                    <w:rPr>
                      <w:rFonts w:ascii="Arial" w:hAnsi="Arial" w:cs="Arial"/>
                      <w:spacing w:val="-1"/>
                      <w:sz w:val="24"/>
                      <w:szCs w:val="24"/>
                    </w:rPr>
                    <w:t xml:space="preserve">know what the experts are doing on the job. DACUM makes that connection </w:t>
                  </w:r>
                  <w:r>
                    <w:rPr>
                      <w:rFonts w:ascii="Arial" w:hAnsi="Arial" w:cs="Arial"/>
                      <w:spacing w:val="-1"/>
                      <w:sz w:val="24"/>
                      <w:szCs w:val="24"/>
                    </w:rPr>
                    <w:t>between the expert in the field and the content designer.</w:t>
                  </w:r>
                </w:p>
                <w:p w14:paraId="489FE5E8" w14:textId="3943D2B8" w:rsidR="00253D2A" w:rsidRDefault="00253D2A" w:rsidP="007F28D5">
                  <w:pPr>
                    <w:rPr>
                      <w:rFonts w:ascii="Arial" w:hAnsi="Arial" w:cs="Arial"/>
                      <w:spacing w:val="-1"/>
                      <w:sz w:val="24"/>
                      <w:szCs w:val="24"/>
                    </w:rPr>
                  </w:pPr>
                </w:p>
                <w:p w14:paraId="507DD911" w14:textId="77777777" w:rsidR="00BC4B26" w:rsidRDefault="007F28D5" w:rsidP="007F28D5">
                  <w:pPr>
                    <w:rPr>
                      <w:rFonts w:ascii="Arial" w:hAnsi="Arial" w:cs="Arial"/>
                      <w:spacing w:val="-1"/>
                      <w:sz w:val="24"/>
                      <w:szCs w:val="24"/>
                    </w:rPr>
                  </w:pPr>
                  <w:r w:rsidRPr="007F28D5">
                    <w:rPr>
                      <w:rFonts w:ascii="Arial" w:hAnsi="Arial" w:cs="Arial"/>
                      <w:spacing w:val="-1"/>
                      <w:sz w:val="24"/>
                      <w:szCs w:val="24"/>
                    </w:rPr>
                    <w:t xml:space="preserve">The DACUM process for job/occupational analysis involves expert workers—the local men and women with reputations for being "the best" at their jobs. These workers </w:t>
                  </w:r>
                  <w:r w:rsidR="00BC4B26">
                    <w:rPr>
                      <w:rFonts w:ascii="Arial" w:hAnsi="Arial" w:cs="Arial"/>
                      <w:spacing w:val="-1"/>
                      <w:sz w:val="24"/>
                      <w:szCs w:val="24"/>
                    </w:rPr>
                    <w:t xml:space="preserve">describe </w:t>
                  </w:r>
                  <w:r w:rsidRPr="007F28D5">
                    <w:rPr>
                      <w:rFonts w:ascii="Arial" w:hAnsi="Arial" w:cs="Arial"/>
                      <w:spacing w:val="-1"/>
                      <w:sz w:val="24"/>
                      <w:szCs w:val="24"/>
                    </w:rPr>
                    <w:t xml:space="preserve">what they do and how they do it. </w:t>
                  </w:r>
                  <w:r w:rsidR="00BC4B26">
                    <w:rPr>
                      <w:rFonts w:ascii="Arial" w:hAnsi="Arial" w:cs="Arial"/>
                      <w:spacing w:val="-1"/>
                      <w:sz w:val="24"/>
                      <w:szCs w:val="24"/>
                    </w:rPr>
                    <w:t>The content developer g</w:t>
                  </w:r>
                  <w:r w:rsidRPr="007F28D5">
                    <w:rPr>
                      <w:rFonts w:ascii="Arial" w:hAnsi="Arial" w:cs="Arial"/>
                      <w:spacing w:val="-1"/>
                      <w:sz w:val="24"/>
                      <w:szCs w:val="24"/>
                    </w:rPr>
                    <w:t>et</w:t>
                  </w:r>
                  <w:r w:rsidR="00BC4B26">
                    <w:rPr>
                      <w:rFonts w:ascii="Arial" w:hAnsi="Arial" w:cs="Arial"/>
                      <w:spacing w:val="-1"/>
                      <w:sz w:val="24"/>
                      <w:szCs w:val="24"/>
                    </w:rPr>
                    <w:t>s real world</w:t>
                  </w:r>
                  <w:r w:rsidRPr="007F28D5">
                    <w:rPr>
                      <w:rFonts w:ascii="Arial" w:hAnsi="Arial" w:cs="Arial"/>
                      <w:spacing w:val="-1"/>
                      <w:sz w:val="24"/>
                      <w:szCs w:val="24"/>
                    </w:rPr>
                    <w:t xml:space="preserve"> information directly from the people who know </w:t>
                  </w:r>
                  <w:r w:rsidR="00BC4B26">
                    <w:rPr>
                      <w:rFonts w:ascii="Arial" w:hAnsi="Arial" w:cs="Arial"/>
                      <w:spacing w:val="-1"/>
                      <w:sz w:val="24"/>
                      <w:szCs w:val="24"/>
                    </w:rPr>
                    <w:t>how t</w:t>
                  </w:r>
                  <w:r w:rsidRPr="007F28D5">
                    <w:rPr>
                      <w:rFonts w:ascii="Arial" w:hAnsi="Arial" w:cs="Arial"/>
                      <w:spacing w:val="-1"/>
                      <w:sz w:val="24"/>
                      <w:szCs w:val="24"/>
                    </w:rPr>
                    <w:t xml:space="preserve">o </w:t>
                  </w:r>
                  <w:r w:rsidR="00BC4B26">
                    <w:rPr>
                      <w:rFonts w:ascii="Arial" w:hAnsi="Arial" w:cs="Arial"/>
                      <w:spacing w:val="-1"/>
                      <w:sz w:val="24"/>
                      <w:szCs w:val="24"/>
                    </w:rPr>
                    <w:t xml:space="preserve">do </w:t>
                  </w:r>
                  <w:r w:rsidRPr="007F28D5">
                    <w:rPr>
                      <w:rFonts w:ascii="Arial" w:hAnsi="Arial" w:cs="Arial"/>
                      <w:spacing w:val="-1"/>
                      <w:sz w:val="24"/>
                      <w:szCs w:val="24"/>
                    </w:rPr>
                    <w:t>the job. In</w:t>
                  </w:r>
                  <w:r w:rsidR="00BC4B26">
                    <w:rPr>
                      <w:rFonts w:ascii="Arial" w:hAnsi="Arial" w:cs="Arial"/>
                      <w:spacing w:val="-1"/>
                      <w:sz w:val="24"/>
                      <w:szCs w:val="24"/>
                    </w:rPr>
                    <w:t xml:space="preserve">stitutional knowledge is recorded and saved. </w:t>
                  </w:r>
                </w:p>
                <w:p w14:paraId="3F46122A" w14:textId="77777777" w:rsidR="00BC4B26" w:rsidRDefault="00BC4B26" w:rsidP="007F28D5">
                  <w:pPr>
                    <w:rPr>
                      <w:rFonts w:ascii="Arial" w:hAnsi="Arial" w:cs="Arial"/>
                      <w:spacing w:val="-1"/>
                      <w:sz w:val="24"/>
                      <w:szCs w:val="24"/>
                    </w:rPr>
                  </w:pPr>
                </w:p>
                <w:p w14:paraId="276265F2" w14:textId="77777777" w:rsidR="00C04FD5" w:rsidRPr="00C04FD5" w:rsidRDefault="00F40E78" w:rsidP="00C04FD5">
                  <w:pPr>
                    <w:pStyle w:val="ListParagraph"/>
                    <w:numPr>
                      <w:ilvl w:val="0"/>
                      <w:numId w:val="30"/>
                    </w:numPr>
                    <w:rPr>
                      <w:rFonts w:ascii="Arial" w:hAnsi="Arial" w:cs="Arial"/>
                      <w:spacing w:val="-1"/>
                      <w:sz w:val="24"/>
                      <w:szCs w:val="24"/>
                    </w:rPr>
                  </w:pPr>
                  <w:r w:rsidRPr="00C04FD5">
                    <w:rPr>
                      <w:rFonts w:ascii="Arial" w:hAnsi="Arial" w:cs="Arial"/>
                      <w:spacing w:val="-1"/>
                      <w:sz w:val="24"/>
                      <w:szCs w:val="24"/>
                    </w:rPr>
                    <w:t>provides solid foundation for program development or revision</w:t>
                  </w:r>
                </w:p>
                <w:p w14:paraId="689D2CCC" w14:textId="04EDC012" w:rsidR="00F40E78" w:rsidRPr="00C04FD5" w:rsidRDefault="00C04FD5" w:rsidP="00C04FD5">
                  <w:pPr>
                    <w:pStyle w:val="ListParagraph"/>
                    <w:numPr>
                      <w:ilvl w:val="0"/>
                      <w:numId w:val="30"/>
                    </w:numPr>
                    <w:rPr>
                      <w:rFonts w:ascii="Arial" w:hAnsi="Arial" w:cs="Arial"/>
                      <w:spacing w:val="-1"/>
                      <w:sz w:val="24"/>
                      <w:szCs w:val="24"/>
                    </w:rPr>
                  </w:pPr>
                  <w:r w:rsidRPr="00C04FD5">
                    <w:rPr>
                      <w:rFonts w:ascii="Arial" w:hAnsi="Arial" w:cs="Arial"/>
                      <w:spacing w:val="-1"/>
                      <w:sz w:val="24"/>
                      <w:szCs w:val="24"/>
                    </w:rPr>
                    <w:t>m</w:t>
                  </w:r>
                  <w:r w:rsidR="00F40E78" w:rsidRPr="00C04FD5">
                    <w:rPr>
                      <w:rFonts w:ascii="Arial" w:hAnsi="Arial" w:cs="Arial"/>
                      <w:spacing w:val="-1"/>
                      <w:sz w:val="24"/>
                      <w:szCs w:val="24"/>
                    </w:rPr>
                    <w:t xml:space="preserve">aximizes </w:t>
                  </w:r>
                  <w:proofErr w:type="gramStart"/>
                  <w:r w:rsidR="00F40E78" w:rsidRPr="00C04FD5">
                    <w:rPr>
                      <w:rFonts w:ascii="Arial" w:hAnsi="Arial" w:cs="Arial"/>
                      <w:spacing w:val="-1"/>
                      <w:sz w:val="24"/>
                      <w:szCs w:val="24"/>
                    </w:rPr>
                    <w:t>stakeholders</w:t>
                  </w:r>
                  <w:proofErr w:type="gramEnd"/>
                  <w:r w:rsidR="00F40E78" w:rsidRPr="00C04FD5">
                    <w:rPr>
                      <w:rFonts w:ascii="Arial" w:hAnsi="Arial" w:cs="Arial"/>
                      <w:spacing w:val="-1"/>
                      <w:sz w:val="24"/>
                      <w:szCs w:val="24"/>
                    </w:rPr>
                    <w:t xml:space="preserve"> input and buy-in</w:t>
                  </w:r>
                </w:p>
                <w:p w14:paraId="70CC6A45" w14:textId="5F464CD6" w:rsidR="00F40E78" w:rsidRPr="00C04FD5" w:rsidRDefault="00F40E78" w:rsidP="00C04FD5">
                  <w:pPr>
                    <w:pStyle w:val="ListParagraph"/>
                    <w:numPr>
                      <w:ilvl w:val="0"/>
                      <w:numId w:val="30"/>
                    </w:numPr>
                    <w:rPr>
                      <w:rFonts w:ascii="Arial" w:hAnsi="Arial" w:cs="Arial"/>
                      <w:spacing w:val="-1"/>
                      <w:sz w:val="24"/>
                      <w:szCs w:val="24"/>
                    </w:rPr>
                  </w:pPr>
                  <w:r w:rsidRPr="00C04FD5">
                    <w:rPr>
                      <w:rFonts w:ascii="Arial" w:hAnsi="Arial" w:cs="Arial"/>
                      <w:spacing w:val="-1"/>
                      <w:sz w:val="24"/>
                      <w:szCs w:val="24"/>
                    </w:rPr>
                    <w:t>is efficient—2 days instead of weeks</w:t>
                  </w:r>
                </w:p>
                <w:p w14:paraId="3578C084" w14:textId="11D0EB47" w:rsidR="00F40E78" w:rsidRPr="006F2B12" w:rsidRDefault="00F40E78" w:rsidP="002B2B69">
                  <w:pPr>
                    <w:pStyle w:val="ListParagraph"/>
                    <w:numPr>
                      <w:ilvl w:val="0"/>
                      <w:numId w:val="30"/>
                    </w:numPr>
                    <w:rPr>
                      <w:rFonts w:ascii="Arial" w:hAnsi="Arial" w:cs="Arial"/>
                      <w:spacing w:val="-1"/>
                      <w:sz w:val="24"/>
                      <w:szCs w:val="24"/>
                    </w:rPr>
                  </w:pPr>
                  <w:r w:rsidRPr="006F2B12">
                    <w:rPr>
                      <w:rFonts w:ascii="Arial" w:hAnsi="Arial" w:cs="Arial"/>
                      <w:spacing w:val="-1"/>
                      <w:sz w:val="24"/>
                      <w:szCs w:val="24"/>
                    </w:rPr>
                    <w:t>identifies all the critical tasks &amp; related</w:t>
                  </w:r>
                  <w:r w:rsidR="00C04FD5" w:rsidRPr="006F2B12">
                    <w:rPr>
                      <w:rFonts w:ascii="Arial" w:hAnsi="Arial" w:cs="Arial"/>
                      <w:spacing w:val="-1"/>
                      <w:sz w:val="24"/>
                      <w:szCs w:val="24"/>
                    </w:rPr>
                    <w:t xml:space="preserve"> </w:t>
                  </w:r>
                  <w:r w:rsidRPr="006F2B12">
                    <w:rPr>
                      <w:rFonts w:ascii="Arial" w:hAnsi="Arial" w:cs="Arial"/>
                      <w:spacing w:val="-1"/>
                      <w:sz w:val="24"/>
                      <w:szCs w:val="24"/>
                    </w:rPr>
                    <w:t>general knowledge, skills, tools &amp; worker</w:t>
                  </w:r>
                  <w:r w:rsidR="006F2B12" w:rsidRPr="006F2B12">
                    <w:rPr>
                      <w:rFonts w:ascii="Arial" w:hAnsi="Arial" w:cs="Arial"/>
                      <w:spacing w:val="-1"/>
                      <w:sz w:val="24"/>
                      <w:szCs w:val="24"/>
                    </w:rPr>
                    <w:t xml:space="preserve"> </w:t>
                  </w:r>
                  <w:r w:rsidRPr="006F2B12">
                    <w:rPr>
                      <w:rFonts w:ascii="Arial" w:hAnsi="Arial" w:cs="Arial"/>
                      <w:spacing w:val="-1"/>
                      <w:sz w:val="24"/>
                      <w:szCs w:val="24"/>
                    </w:rPr>
                    <w:t>behaviors</w:t>
                  </w:r>
                </w:p>
                <w:p w14:paraId="2DAE8F1D" w14:textId="3965F4F0" w:rsidR="00F40E78" w:rsidRDefault="00F40E78" w:rsidP="00F40E78">
                  <w:pPr>
                    <w:rPr>
                      <w:rFonts w:ascii="Arial" w:hAnsi="Arial" w:cs="Arial"/>
                      <w:spacing w:val="-1"/>
                      <w:sz w:val="24"/>
                      <w:szCs w:val="24"/>
                    </w:rPr>
                  </w:pPr>
                </w:p>
                <w:p w14:paraId="1D1A3E0E" w14:textId="23D11A5A" w:rsidR="0012149F" w:rsidRDefault="0012149F" w:rsidP="0012149F">
                  <w:pPr>
                    <w:rPr>
                      <w:rFonts w:ascii="Arial" w:hAnsi="Arial" w:cs="Arial"/>
                      <w:spacing w:val="-1"/>
                      <w:sz w:val="24"/>
                      <w:szCs w:val="24"/>
                    </w:rPr>
                  </w:pPr>
                  <w:r>
                    <w:rPr>
                      <w:rFonts w:ascii="Arial" w:hAnsi="Arial" w:cs="Arial"/>
                      <w:spacing w:val="-1"/>
                      <w:sz w:val="24"/>
                      <w:szCs w:val="24"/>
                    </w:rPr>
                    <w:t xml:space="preserve">The DACUM product is a </w:t>
                  </w:r>
                  <w:r w:rsidRPr="007F28D5">
                    <w:rPr>
                      <w:rFonts w:ascii="Arial" w:hAnsi="Arial" w:cs="Arial"/>
                      <w:spacing w:val="-1"/>
                      <w:sz w:val="24"/>
                      <w:szCs w:val="24"/>
                    </w:rPr>
                    <w:t>chart—a graphic profile of the duties and tasks required in an</w:t>
                  </w:r>
                  <w:r w:rsidR="00174B83">
                    <w:rPr>
                      <w:rFonts w:ascii="Arial" w:hAnsi="Arial" w:cs="Arial"/>
                      <w:spacing w:val="-1"/>
                      <w:sz w:val="24"/>
                      <w:szCs w:val="24"/>
                    </w:rPr>
                    <w:t xml:space="preserve"> </w:t>
                  </w:r>
                  <w:r w:rsidRPr="007F28D5">
                    <w:rPr>
                      <w:rFonts w:ascii="Arial" w:hAnsi="Arial" w:cs="Arial"/>
                      <w:spacing w:val="-1"/>
                      <w:sz w:val="24"/>
                      <w:szCs w:val="24"/>
                    </w:rPr>
                    <w:t>occupation developed by expert workers in the occupation.</w:t>
                  </w:r>
                  <w:r>
                    <w:rPr>
                      <w:rFonts w:ascii="Arial" w:hAnsi="Arial" w:cs="Arial"/>
                      <w:spacing w:val="-1"/>
                      <w:sz w:val="24"/>
                      <w:szCs w:val="24"/>
                    </w:rPr>
                    <w:t xml:space="preserve"> </w:t>
                  </w:r>
                  <w:r w:rsidR="009063F2">
                    <w:rPr>
                      <w:rFonts w:ascii="Arial" w:hAnsi="Arial" w:cs="Arial"/>
                      <w:spacing w:val="-1"/>
                      <w:sz w:val="24"/>
                      <w:szCs w:val="24"/>
                    </w:rPr>
                    <w:t xml:space="preserve">See Appendix - </w:t>
                  </w:r>
                  <w:r w:rsidR="004C63FD">
                    <w:rPr>
                      <w:rFonts w:ascii="Arial" w:hAnsi="Arial" w:cs="Arial"/>
                      <w:spacing w:val="-1"/>
                      <w:sz w:val="24"/>
                      <w:szCs w:val="24"/>
                    </w:rPr>
                    <w:t>P</w:t>
                  </w:r>
                  <w:r w:rsidR="009063F2">
                    <w:rPr>
                      <w:rFonts w:ascii="Arial" w:hAnsi="Arial" w:cs="Arial"/>
                      <w:spacing w:val="-1"/>
                      <w:sz w:val="24"/>
                      <w:szCs w:val="24"/>
                    </w:rPr>
                    <w:t>.</w:t>
                  </w:r>
                </w:p>
                <w:p w14:paraId="18F99215" w14:textId="77777777" w:rsidR="0012149F" w:rsidRDefault="0012149F" w:rsidP="00F40E78">
                  <w:pPr>
                    <w:rPr>
                      <w:rFonts w:ascii="Arial" w:hAnsi="Arial" w:cs="Arial"/>
                      <w:spacing w:val="-1"/>
                      <w:sz w:val="24"/>
                      <w:szCs w:val="24"/>
                    </w:rPr>
                  </w:pPr>
                </w:p>
                <w:p w14:paraId="76553BF8" w14:textId="43FF9D30" w:rsidR="002C5029" w:rsidRDefault="002C5029" w:rsidP="00F40E78">
                  <w:pPr>
                    <w:rPr>
                      <w:rFonts w:ascii="Arial" w:hAnsi="Arial" w:cs="Arial"/>
                      <w:spacing w:val="-1"/>
                      <w:sz w:val="24"/>
                      <w:szCs w:val="24"/>
                    </w:rPr>
                  </w:pPr>
                  <w:r>
                    <w:rPr>
                      <w:rFonts w:ascii="Arial" w:hAnsi="Arial" w:cs="Arial"/>
                      <w:spacing w:val="-1"/>
                      <w:sz w:val="24"/>
                      <w:szCs w:val="24"/>
                    </w:rPr>
                    <w:t>DACUM is used by these major employers.</w:t>
                  </w:r>
                </w:p>
                <w:p w14:paraId="403E1E51" w14:textId="2A1DE823" w:rsidR="006F2B12" w:rsidRDefault="006F2B12" w:rsidP="00F40E78">
                  <w:pPr>
                    <w:rPr>
                      <w:rFonts w:ascii="Arial" w:hAnsi="Arial" w:cs="Arial"/>
                      <w:spacing w:val="-1"/>
                      <w:sz w:val="24"/>
                      <w:szCs w:val="24"/>
                    </w:rPr>
                  </w:pPr>
                </w:p>
                <w:tbl>
                  <w:tblPr>
                    <w:tblStyle w:val="TableGrid"/>
                    <w:tblW w:w="0" w:type="auto"/>
                    <w:tblInd w:w="1296" w:type="dxa"/>
                    <w:tblLayout w:type="fixed"/>
                    <w:tblLook w:val="04A0" w:firstRow="1" w:lastRow="0" w:firstColumn="1" w:lastColumn="0" w:noHBand="0" w:noVBand="1"/>
                  </w:tblPr>
                  <w:tblGrid>
                    <w:gridCol w:w="2610"/>
                    <w:gridCol w:w="2430"/>
                    <w:gridCol w:w="2610"/>
                  </w:tblGrid>
                  <w:tr w:rsidR="006F2B12" w:rsidRPr="001B03EE" w14:paraId="792283AE" w14:textId="77777777" w:rsidTr="00126A6E">
                    <w:tc>
                      <w:tcPr>
                        <w:tcW w:w="2610" w:type="dxa"/>
                      </w:tcPr>
                      <w:p w14:paraId="63993968" w14:textId="77777777" w:rsidR="006F2B12" w:rsidRPr="001B03EE" w:rsidRDefault="006F2B12" w:rsidP="006F2B12">
                        <w:pPr>
                          <w:jc w:val="center"/>
                          <w:rPr>
                            <w:rFonts w:ascii="Arial" w:hAnsi="Arial" w:cs="Arial"/>
                            <w:spacing w:val="-1"/>
                            <w:sz w:val="20"/>
                            <w:szCs w:val="20"/>
                          </w:rPr>
                        </w:pPr>
                        <w:r w:rsidRPr="001B03EE">
                          <w:rPr>
                            <w:rFonts w:ascii="Arial" w:hAnsi="Arial" w:cs="Arial"/>
                            <w:spacing w:val="-1"/>
                            <w:sz w:val="20"/>
                            <w:szCs w:val="20"/>
                          </w:rPr>
                          <w:t>AT&amp;T</w:t>
                        </w:r>
                      </w:p>
                    </w:tc>
                    <w:tc>
                      <w:tcPr>
                        <w:tcW w:w="2430" w:type="dxa"/>
                      </w:tcPr>
                      <w:p w14:paraId="083C40F3" w14:textId="77777777" w:rsidR="006F2B12" w:rsidRPr="001B03EE" w:rsidRDefault="006F2B12" w:rsidP="006F2B12">
                        <w:pPr>
                          <w:ind w:left="360"/>
                          <w:jc w:val="center"/>
                          <w:rPr>
                            <w:rFonts w:ascii="Arial" w:hAnsi="Arial" w:cs="Arial"/>
                            <w:spacing w:val="-1"/>
                            <w:sz w:val="20"/>
                            <w:szCs w:val="20"/>
                          </w:rPr>
                        </w:pPr>
                        <w:r w:rsidRPr="001B03EE">
                          <w:rPr>
                            <w:rFonts w:ascii="Arial" w:hAnsi="Arial" w:cs="Arial"/>
                            <w:spacing w:val="-1"/>
                            <w:sz w:val="20"/>
                            <w:szCs w:val="20"/>
                          </w:rPr>
                          <w:t>Ericsson, Inc.</w:t>
                        </w:r>
                      </w:p>
                    </w:tc>
                    <w:tc>
                      <w:tcPr>
                        <w:tcW w:w="2610" w:type="dxa"/>
                      </w:tcPr>
                      <w:p w14:paraId="0A945F8E"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Marathon Oil/Gas</w:t>
                        </w:r>
                      </w:p>
                    </w:tc>
                  </w:tr>
                  <w:tr w:rsidR="006F2B12" w:rsidRPr="001B03EE" w14:paraId="0F9B2C54" w14:textId="77777777" w:rsidTr="00126A6E">
                    <w:tc>
                      <w:tcPr>
                        <w:tcW w:w="2610" w:type="dxa"/>
                      </w:tcPr>
                      <w:p w14:paraId="3C2293C9" w14:textId="77777777" w:rsidR="006F2B12" w:rsidRPr="001B03EE" w:rsidRDefault="006F2B12" w:rsidP="006F2B12">
                        <w:pPr>
                          <w:jc w:val="center"/>
                          <w:rPr>
                            <w:rFonts w:ascii="Arial" w:hAnsi="Arial" w:cs="Arial"/>
                            <w:sz w:val="20"/>
                            <w:szCs w:val="20"/>
                          </w:rPr>
                        </w:pPr>
                        <w:r w:rsidRPr="001B03EE">
                          <w:rPr>
                            <w:rFonts w:ascii="Arial" w:hAnsi="Arial" w:cs="Arial"/>
                            <w:spacing w:val="-1"/>
                            <w:sz w:val="20"/>
                            <w:szCs w:val="20"/>
                          </w:rPr>
                          <w:t>Boeing</w:t>
                        </w:r>
                      </w:p>
                    </w:tc>
                    <w:tc>
                      <w:tcPr>
                        <w:tcW w:w="2430" w:type="dxa"/>
                      </w:tcPr>
                      <w:p w14:paraId="158C5D50" w14:textId="77777777" w:rsidR="006F2B12" w:rsidRPr="001B03EE" w:rsidRDefault="006F2B12" w:rsidP="006F2B12">
                        <w:pPr>
                          <w:ind w:left="360"/>
                          <w:jc w:val="center"/>
                          <w:rPr>
                            <w:rFonts w:ascii="Arial" w:hAnsi="Arial" w:cs="Arial"/>
                            <w:spacing w:val="-1"/>
                            <w:sz w:val="20"/>
                            <w:szCs w:val="20"/>
                          </w:rPr>
                        </w:pPr>
                        <w:r w:rsidRPr="001B03EE">
                          <w:rPr>
                            <w:rFonts w:ascii="Arial" w:hAnsi="Arial" w:cs="Arial"/>
                            <w:spacing w:val="-1"/>
                            <w:sz w:val="20"/>
                            <w:szCs w:val="20"/>
                          </w:rPr>
                          <w:t>General Electric</w:t>
                        </w:r>
                      </w:p>
                    </w:tc>
                    <w:tc>
                      <w:tcPr>
                        <w:tcW w:w="2610" w:type="dxa"/>
                      </w:tcPr>
                      <w:p w14:paraId="44E490FE" w14:textId="77777777" w:rsidR="006F2B12" w:rsidRPr="001B03EE" w:rsidRDefault="006F2B12" w:rsidP="006F2B12">
                        <w:pPr>
                          <w:jc w:val="center"/>
                          <w:rPr>
                            <w:rFonts w:ascii="Arial" w:hAnsi="Arial" w:cs="Arial"/>
                            <w:sz w:val="20"/>
                            <w:szCs w:val="20"/>
                          </w:rPr>
                        </w:pPr>
                        <w:proofErr w:type="spellStart"/>
                        <w:r w:rsidRPr="001B03EE">
                          <w:rPr>
                            <w:rFonts w:ascii="Arial" w:hAnsi="Arial" w:cs="Arial"/>
                            <w:sz w:val="20"/>
                            <w:szCs w:val="20"/>
                          </w:rPr>
                          <w:t>McGraw-HIll</w:t>
                        </w:r>
                        <w:proofErr w:type="spellEnd"/>
                      </w:p>
                    </w:tc>
                  </w:tr>
                  <w:tr w:rsidR="006F2B12" w:rsidRPr="001B03EE" w14:paraId="18F59F7B" w14:textId="77777777" w:rsidTr="00126A6E">
                    <w:tc>
                      <w:tcPr>
                        <w:tcW w:w="2610" w:type="dxa"/>
                      </w:tcPr>
                      <w:p w14:paraId="4F005401" w14:textId="77777777" w:rsidR="006F2B12" w:rsidRPr="001B03EE" w:rsidRDefault="006F2B12" w:rsidP="006F2B12">
                        <w:pPr>
                          <w:ind w:left="360"/>
                          <w:jc w:val="center"/>
                          <w:rPr>
                            <w:rFonts w:ascii="Arial" w:hAnsi="Arial" w:cs="Arial"/>
                            <w:spacing w:val="-1"/>
                            <w:sz w:val="20"/>
                            <w:szCs w:val="20"/>
                          </w:rPr>
                        </w:pPr>
                        <w:r w:rsidRPr="001B03EE">
                          <w:rPr>
                            <w:rFonts w:ascii="Arial" w:hAnsi="Arial" w:cs="Arial"/>
                            <w:spacing w:val="-1"/>
                            <w:sz w:val="20"/>
                            <w:szCs w:val="20"/>
                          </w:rPr>
                          <w:t>Caterpillar</w:t>
                        </w:r>
                      </w:p>
                    </w:tc>
                    <w:tc>
                      <w:tcPr>
                        <w:tcW w:w="2430" w:type="dxa"/>
                      </w:tcPr>
                      <w:p w14:paraId="5AA37AC3" w14:textId="77777777" w:rsidR="006F2B12" w:rsidRPr="001B03EE" w:rsidRDefault="006F2B12" w:rsidP="006F2B12">
                        <w:pPr>
                          <w:ind w:left="360"/>
                          <w:jc w:val="center"/>
                          <w:rPr>
                            <w:rFonts w:ascii="Arial" w:hAnsi="Arial" w:cs="Arial"/>
                            <w:spacing w:val="-1"/>
                            <w:sz w:val="20"/>
                            <w:szCs w:val="20"/>
                          </w:rPr>
                        </w:pPr>
                        <w:r w:rsidRPr="001B03EE">
                          <w:rPr>
                            <w:rFonts w:ascii="Arial" w:hAnsi="Arial" w:cs="Arial"/>
                            <w:spacing w:val="-1"/>
                            <w:sz w:val="20"/>
                            <w:szCs w:val="20"/>
                          </w:rPr>
                          <w:t>General Motors</w:t>
                        </w:r>
                      </w:p>
                    </w:tc>
                    <w:tc>
                      <w:tcPr>
                        <w:tcW w:w="2610" w:type="dxa"/>
                      </w:tcPr>
                      <w:p w14:paraId="4CA960DB" w14:textId="77777777" w:rsidR="006F2B12" w:rsidRPr="001B03EE" w:rsidRDefault="006F2B12" w:rsidP="006F2B12">
                        <w:pPr>
                          <w:jc w:val="center"/>
                          <w:rPr>
                            <w:rFonts w:ascii="Arial" w:hAnsi="Arial" w:cs="Arial"/>
                            <w:sz w:val="20"/>
                            <w:szCs w:val="20"/>
                          </w:rPr>
                        </w:pPr>
                        <w:proofErr w:type="gramStart"/>
                        <w:r w:rsidRPr="001B03EE">
                          <w:rPr>
                            <w:rFonts w:ascii="Arial" w:hAnsi="Arial" w:cs="Arial"/>
                            <w:sz w:val="20"/>
                            <w:szCs w:val="20"/>
                          </w:rPr>
                          <w:t>Motorola,  Inc.</w:t>
                        </w:r>
                        <w:proofErr w:type="gramEnd"/>
                      </w:p>
                    </w:tc>
                  </w:tr>
                  <w:tr w:rsidR="006F2B12" w:rsidRPr="001B03EE" w14:paraId="6C029DDC" w14:textId="77777777" w:rsidTr="00126A6E">
                    <w:tc>
                      <w:tcPr>
                        <w:tcW w:w="2610" w:type="dxa"/>
                      </w:tcPr>
                      <w:p w14:paraId="21F3F712" w14:textId="77777777" w:rsidR="006F2B12" w:rsidRPr="001B03EE" w:rsidRDefault="006F2B12" w:rsidP="006F2B12">
                        <w:pPr>
                          <w:jc w:val="center"/>
                          <w:rPr>
                            <w:rFonts w:ascii="Arial" w:hAnsi="Arial" w:cs="Arial"/>
                            <w:spacing w:val="-1"/>
                            <w:sz w:val="20"/>
                            <w:szCs w:val="20"/>
                          </w:rPr>
                        </w:pPr>
                        <w:r w:rsidRPr="001B03EE">
                          <w:rPr>
                            <w:rFonts w:ascii="Arial" w:hAnsi="Arial" w:cs="Arial"/>
                            <w:spacing w:val="-1"/>
                            <w:sz w:val="20"/>
                            <w:szCs w:val="20"/>
                          </w:rPr>
                          <w:t>Champion International</w:t>
                        </w:r>
                      </w:p>
                    </w:tc>
                    <w:tc>
                      <w:tcPr>
                        <w:tcW w:w="2430" w:type="dxa"/>
                      </w:tcPr>
                      <w:p w14:paraId="275A28A9"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Honda</w:t>
                        </w:r>
                      </w:p>
                    </w:tc>
                    <w:tc>
                      <w:tcPr>
                        <w:tcW w:w="2610" w:type="dxa"/>
                      </w:tcPr>
                      <w:p w14:paraId="48D69AEF"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Nationwide Financial</w:t>
                        </w:r>
                      </w:p>
                    </w:tc>
                  </w:tr>
                  <w:tr w:rsidR="006F2B12" w:rsidRPr="001B03EE" w14:paraId="7C58E52B" w14:textId="77777777" w:rsidTr="00126A6E">
                    <w:tc>
                      <w:tcPr>
                        <w:tcW w:w="2610" w:type="dxa"/>
                      </w:tcPr>
                      <w:p w14:paraId="3B6EF55C" w14:textId="77777777" w:rsidR="006F2B12" w:rsidRPr="001B03EE" w:rsidRDefault="006F2B12" w:rsidP="006F2B12">
                        <w:pPr>
                          <w:jc w:val="center"/>
                          <w:rPr>
                            <w:rFonts w:ascii="Arial" w:hAnsi="Arial" w:cs="Arial"/>
                            <w:spacing w:val="-1"/>
                            <w:sz w:val="20"/>
                            <w:szCs w:val="20"/>
                          </w:rPr>
                        </w:pPr>
                        <w:r w:rsidRPr="001B03EE">
                          <w:rPr>
                            <w:rFonts w:ascii="Arial" w:hAnsi="Arial" w:cs="Arial"/>
                            <w:spacing w:val="-1"/>
                            <w:sz w:val="20"/>
                            <w:szCs w:val="20"/>
                          </w:rPr>
                          <w:t>Discover Card Services</w:t>
                        </w:r>
                      </w:p>
                    </w:tc>
                    <w:tc>
                      <w:tcPr>
                        <w:tcW w:w="2430" w:type="dxa"/>
                      </w:tcPr>
                      <w:p w14:paraId="2AC7AEC1"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Kroger</w:t>
                        </w:r>
                      </w:p>
                    </w:tc>
                    <w:tc>
                      <w:tcPr>
                        <w:tcW w:w="2610" w:type="dxa"/>
                      </w:tcPr>
                      <w:p w14:paraId="4987DDE8"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Toyota</w:t>
                        </w:r>
                      </w:p>
                    </w:tc>
                  </w:tr>
                  <w:tr w:rsidR="006F2B12" w:rsidRPr="001B03EE" w14:paraId="18F3785C" w14:textId="77777777" w:rsidTr="00126A6E">
                    <w:tc>
                      <w:tcPr>
                        <w:tcW w:w="2610" w:type="dxa"/>
                      </w:tcPr>
                      <w:p w14:paraId="795CA54B" w14:textId="77777777" w:rsidR="006F2B12" w:rsidRPr="001B03EE" w:rsidRDefault="006F2B12" w:rsidP="006F2B12">
                        <w:pPr>
                          <w:jc w:val="center"/>
                          <w:rPr>
                            <w:rFonts w:ascii="Arial" w:hAnsi="Arial" w:cs="Arial"/>
                            <w:spacing w:val="-1"/>
                            <w:sz w:val="20"/>
                            <w:szCs w:val="20"/>
                          </w:rPr>
                        </w:pPr>
                        <w:r w:rsidRPr="001B03EE">
                          <w:rPr>
                            <w:rFonts w:ascii="Arial" w:hAnsi="Arial" w:cs="Arial"/>
                            <w:spacing w:val="-1"/>
                            <w:sz w:val="20"/>
                            <w:szCs w:val="20"/>
                          </w:rPr>
                          <w:t>Dofasco, Inc.</w:t>
                        </w:r>
                      </w:p>
                    </w:tc>
                    <w:tc>
                      <w:tcPr>
                        <w:tcW w:w="2430" w:type="dxa"/>
                      </w:tcPr>
                      <w:p w14:paraId="723E260E"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Liebert</w:t>
                        </w:r>
                      </w:p>
                    </w:tc>
                    <w:tc>
                      <w:tcPr>
                        <w:tcW w:w="2610" w:type="dxa"/>
                      </w:tcPr>
                      <w:p w14:paraId="5546D202"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UAW-Ford</w:t>
                        </w:r>
                      </w:p>
                    </w:tc>
                  </w:tr>
                  <w:tr w:rsidR="006F2B12" w:rsidRPr="001B03EE" w14:paraId="15550A75" w14:textId="77777777" w:rsidTr="00126A6E">
                    <w:tc>
                      <w:tcPr>
                        <w:tcW w:w="2610" w:type="dxa"/>
                      </w:tcPr>
                      <w:p w14:paraId="4F5D2EE6" w14:textId="77777777" w:rsidR="006F2B12" w:rsidRPr="001B03EE" w:rsidRDefault="006F2B12" w:rsidP="006F2B12">
                        <w:pPr>
                          <w:jc w:val="center"/>
                          <w:rPr>
                            <w:rFonts w:ascii="Arial" w:hAnsi="Arial" w:cs="Arial"/>
                            <w:spacing w:val="-1"/>
                            <w:sz w:val="20"/>
                            <w:szCs w:val="20"/>
                          </w:rPr>
                        </w:pPr>
                        <w:r w:rsidRPr="001B03EE">
                          <w:rPr>
                            <w:rFonts w:ascii="Arial" w:hAnsi="Arial" w:cs="Arial"/>
                            <w:spacing w:val="-1"/>
                            <w:sz w:val="20"/>
                            <w:szCs w:val="20"/>
                          </w:rPr>
                          <w:t>Eastman Kodak</w:t>
                        </w:r>
                      </w:p>
                    </w:tc>
                    <w:tc>
                      <w:tcPr>
                        <w:tcW w:w="2430" w:type="dxa"/>
                      </w:tcPr>
                      <w:p w14:paraId="44DD005A"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Limited Brands</w:t>
                        </w:r>
                      </w:p>
                    </w:tc>
                    <w:tc>
                      <w:tcPr>
                        <w:tcW w:w="2610" w:type="dxa"/>
                      </w:tcPr>
                      <w:p w14:paraId="6D634B84" w14:textId="77777777" w:rsidR="006F2B12" w:rsidRPr="001B03EE" w:rsidRDefault="006F2B12" w:rsidP="006F2B12">
                        <w:pPr>
                          <w:jc w:val="center"/>
                          <w:rPr>
                            <w:rFonts w:ascii="Arial" w:hAnsi="Arial" w:cs="Arial"/>
                            <w:sz w:val="20"/>
                            <w:szCs w:val="20"/>
                          </w:rPr>
                        </w:pPr>
                        <w:r w:rsidRPr="001B03EE">
                          <w:rPr>
                            <w:rFonts w:ascii="Arial" w:hAnsi="Arial" w:cs="Arial"/>
                            <w:sz w:val="20"/>
                            <w:szCs w:val="20"/>
                          </w:rPr>
                          <w:t>Sobeys, Ontario</w:t>
                        </w:r>
                      </w:p>
                    </w:tc>
                  </w:tr>
                </w:tbl>
                <w:p w14:paraId="0F1A70F7" w14:textId="046C7AEB" w:rsidR="004E4EBF" w:rsidRDefault="004E4EBF" w:rsidP="004E4EBF">
                  <w:pPr>
                    <w:rPr>
                      <w:rFonts w:ascii="Arial" w:hAnsi="Arial" w:cs="Arial"/>
                      <w:spacing w:val="-1"/>
                      <w:sz w:val="24"/>
                      <w:szCs w:val="24"/>
                    </w:rPr>
                  </w:pPr>
                </w:p>
                <w:p w14:paraId="50B42BEA" w14:textId="0C1AF7EB" w:rsidR="004E4EBF" w:rsidRDefault="00BC4B26" w:rsidP="004E4EBF">
                  <w:pPr>
                    <w:rPr>
                      <w:rFonts w:ascii="Arial" w:hAnsi="Arial" w:cs="Arial"/>
                      <w:spacing w:val="-1"/>
                      <w:sz w:val="24"/>
                      <w:szCs w:val="24"/>
                    </w:rPr>
                  </w:pPr>
                  <w:r>
                    <w:rPr>
                      <w:rFonts w:ascii="Arial" w:hAnsi="Arial" w:cs="Arial"/>
                      <w:spacing w:val="-1"/>
                      <w:sz w:val="24"/>
                      <w:szCs w:val="24"/>
                    </w:rPr>
                    <w:t>The DACUM chart is used by SCID to create training.</w:t>
                  </w:r>
                </w:p>
                <w:p w14:paraId="30B36FC6" w14:textId="77777777" w:rsidR="00BC4B26" w:rsidRDefault="00BC4B26" w:rsidP="004E4EBF">
                  <w:pPr>
                    <w:rPr>
                      <w:rFonts w:ascii="Arial" w:hAnsi="Arial" w:cs="Arial"/>
                      <w:spacing w:val="-1"/>
                      <w:sz w:val="24"/>
                      <w:szCs w:val="24"/>
                    </w:rPr>
                  </w:pPr>
                </w:p>
                <w:p w14:paraId="2757B8B2" w14:textId="4E4DF71F" w:rsidR="00CA0694" w:rsidRDefault="00CA0694" w:rsidP="00CA0694">
                  <w:pPr>
                    <w:rPr>
                      <w:rFonts w:ascii="Arial" w:hAnsi="Arial" w:cs="Arial"/>
                      <w:spacing w:val="-1"/>
                      <w:sz w:val="24"/>
                      <w:szCs w:val="24"/>
                    </w:rPr>
                  </w:pPr>
                  <w:r>
                    <w:rPr>
                      <w:rFonts w:ascii="Arial" w:hAnsi="Arial" w:cs="Arial"/>
                      <w:spacing w:val="-1"/>
                      <w:sz w:val="24"/>
                      <w:szCs w:val="24"/>
                    </w:rPr>
                    <w:t xml:space="preserve">SCID is the abbreviation for </w:t>
                  </w:r>
                  <w:r w:rsidRPr="004E4EBF">
                    <w:rPr>
                      <w:rFonts w:ascii="Arial" w:hAnsi="Arial" w:cs="Arial"/>
                      <w:spacing w:val="-1"/>
                      <w:sz w:val="24"/>
                      <w:szCs w:val="24"/>
                    </w:rPr>
                    <w:t>Systematic Curriculum and Instructional Development</w:t>
                  </w:r>
                  <w:r>
                    <w:rPr>
                      <w:rFonts w:ascii="Arial" w:hAnsi="Arial" w:cs="Arial"/>
                      <w:spacing w:val="-1"/>
                      <w:sz w:val="24"/>
                      <w:szCs w:val="24"/>
                    </w:rPr>
                    <w:t>.  SCID is an</w:t>
                  </w:r>
                  <w:r w:rsidR="00174B83">
                    <w:rPr>
                      <w:rFonts w:ascii="Arial" w:hAnsi="Arial" w:cs="Arial"/>
                      <w:spacing w:val="-1"/>
                      <w:sz w:val="24"/>
                      <w:szCs w:val="24"/>
                    </w:rPr>
                    <w:t xml:space="preserve"> </w:t>
                  </w:r>
                  <w:r>
                    <w:rPr>
                      <w:rFonts w:ascii="Arial" w:hAnsi="Arial" w:cs="Arial"/>
                      <w:spacing w:val="-1"/>
                      <w:sz w:val="24"/>
                      <w:szCs w:val="24"/>
                    </w:rPr>
                    <w:t xml:space="preserve">adult learning design process </w:t>
                  </w:r>
                  <w:r w:rsidRPr="004E4EBF">
                    <w:rPr>
                      <w:rFonts w:ascii="Arial" w:hAnsi="Arial" w:cs="Arial"/>
                      <w:spacing w:val="-1"/>
                      <w:sz w:val="24"/>
                      <w:szCs w:val="24"/>
                    </w:rPr>
                    <w:t>which includes task verification, standard task analysis,</w:t>
                  </w:r>
                  <w:r w:rsidR="00174B83">
                    <w:rPr>
                      <w:rFonts w:ascii="Arial" w:hAnsi="Arial" w:cs="Arial"/>
                      <w:spacing w:val="-1"/>
                      <w:sz w:val="24"/>
                      <w:szCs w:val="24"/>
                    </w:rPr>
                    <w:t xml:space="preserve"> </w:t>
                  </w:r>
                  <w:r w:rsidRPr="004E4EBF">
                    <w:rPr>
                      <w:rFonts w:ascii="Arial" w:hAnsi="Arial" w:cs="Arial"/>
                      <w:spacing w:val="-1"/>
                      <w:sz w:val="24"/>
                      <w:szCs w:val="24"/>
                    </w:rPr>
                    <w:t xml:space="preserve">performance standards, </w:t>
                  </w:r>
                  <w:r w:rsidR="00BC4B26">
                    <w:rPr>
                      <w:rFonts w:ascii="Arial" w:hAnsi="Arial" w:cs="Arial"/>
                      <w:spacing w:val="-1"/>
                      <w:sz w:val="24"/>
                      <w:szCs w:val="24"/>
                    </w:rPr>
                    <w:t xml:space="preserve">and </w:t>
                  </w:r>
                  <w:r w:rsidRPr="004E4EBF">
                    <w:rPr>
                      <w:rFonts w:ascii="Arial" w:hAnsi="Arial" w:cs="Arial"/>
                      <w:spacing w:val="-1"/>
                      <w:sz w:val="24"/>
                      <w:szCs w:val="24"/>
                    </w:rPr>
                    <w:t>learning guide development</w:t>
                  </w:r>
                  <w:r>
                    <w:rPr>
                      <w:rFonts w:ascii="Arial" w:hAnsi="Arial" w:cs="Arial"/>
                      <w:spacing w:val="-1"/>
                      <w:sz w:val="24"/>
                      <w:szCs w:val="24"/>
                    </w:rPr>
                    <w:t xml:space="preserve">. </w:t>
                  </w:r>
                  <w:r w:rsidR="00B142D1">
                    <w:rPr>
                      <w:rFonts w:ascii="Arial" w:hAnsi="Arial" w:cs="Arial"/>
                      <w:spacing w:val="-1"/>
                      <w:sz w:val="24"/>
                      <w:szCs w:val="24"/>
                    </w:rPr>
                    <w:t xml:space="preserve"> See Appendix – </w:t>
                  </w:r>
                  <w:r w:rsidR="004C63FD">
                    <w:rPr>
                      <w:rFonts w:ascii="Arial" w:hAnsi="Arial" w:cs="Arial"/>
                      <w:spacing w:val="-1"/>
                      <w:sz w:val="24"/>
                      <w:szCs w:val="24"/>
                    </w:rPr>
                    <w:t>Q</w:t>
                  </w:r>
                  <w:r w:rsidR="00B142D1">
                    <w:rPr>
                      <w:rFonts w:ascii="Arial" w:hAnsi="Arial" w:cs="Arial"/>
                      <w:spacing w:val="-1"/>
                      <w:sz w:val="24"/>
                      <w:szCs w:val="24"/>
                    </w:rPr>
                    <w:t>.</w:t>
                  </w:r>
                </w:p>
                <w:p w14:paraId="6C682664" w14:textId="7295B2A0" w:rsidR="00BC4B26" w:rsidRDefault="00BC4B26" w:rsidP="00CA0694">
                  <w:pPr>
                    <w:rPr>
                      <w:rFonts w:ascii="Arial" w:hAnsi="Arial" w:cs="Arial"/>
                      <w:spacing w:val="-1"/>
                      <w:sz w:val="24"/>
                      <w:szCs w:val="24"/>
                    </w:rPr>
                  </w:pPr>
                </w:p>
                <w:p w14:paraId="73F29E55" w14:textId="2FE75643" w:rsidR="00BC4B26" w:rsidRDefault="00BC4B26" w:rsidP="00CA0694">
                  <w:pPr>
                    <w:rPr>
                      <w:rFonts w:ascii="Arial" w:hAnsi="Arial" w:cs="Arial"/>
                      <w:spacing w:val="-1"/>
                      <w:sz w:val="24"/>
                      <w:szCs w:val="24"/>
                    </w:rPr>
                  </w:pPr>
                  <w:r>
                    <w:rPr>
                      <w:rFonts w:ascii="Arial" w:hAnsi="Arial" w:cs="Arial"/>
                      <w:spacing w:val="-1"/>
                      <w:sz w:val="24"/>
                      <w:szCs w:val="24"/>
                    </w:rPr>
                    <w:t xml:space="preserve">The SCID product is the training based upon the DACUM chart.  SCID </w:t>
                  </w:r>
                  <w:r w:rsidRPr="00BC4B26">
                    <w:rPr>
                      <w:rFonts w:ascii="Arial" w:hAnsi="Arial" w:cs="Arial"/>
                      <w:spacing w:val="-1"/>
                      <w:sz w:val="24"/>
                      <w:szCs w:val="24"/>
                    </w:rPr>
                    <w:t>develop</w:t>
                  </w:r>
                  <w:r>
                    <w:rPr>
                      <w:rFonts w:ascii="Arial" w:hAnsi="Arial" w:cs="Arial"/>
                      <w:spacing w:val="-1"/>
                      <w:sz w:val="24"/>
                      <w:szCs w:val="24"/>
                    </w:rPr>
                    <w:t>s</w:t>
                  </w:r>
                  <w:r w:rsidRPr="00BC4B26">
                    <w:rPr>
                      <w:rFonts w:ascii="Arial" w:hAnsi="Arial" w:cs="Arial"/>
                      <w:spacing w:val="-1"/>
                      <w:sz w:val="24"/>
                      <w:szCs w:val="24"/>
                    </w:rPr>
                    <w:t xml:space="preserve"> competency-</w:t>
                  </w:r>
                  <w:r w:rsidR="00174B83">
                    <w:rPr>
                      <w:rFonts w:ascii="Arial" w:hAnsi="Arial" w:cs="Arial"/>
                      <w:spacing w:val="-1"/>
                      <w:sz w:val="24"/>
                      <w:szCs w:val="24"/>
                    </w:rPr>
                    <w:t>b</w:t>
                  </w:r>
                  <w:r w:rsidRPr="00BC4B26">
                    <w:rPr>
                      <w:rFonts w:ascii="Arial" w:hAnsi="Arial" w:cs="Arial"/>
                      <w:spacing w:val="-1"/>
                      <w:sz w:val="24"/>
                      <w:szCs w:val="24"/>
                    </w:rPr>
                    <w:t>ased, learner-centered curriculum and instructional materials.</w:t>
                  </w:r>
                </w:p>
                <w:p w14:paraId="7131BBD9" w14:textId="1C0058B0" w:rsidR="004E4EBF" w:rsidRDefault="004E4EBF" w:rsidP="004E4EBF">
                  <w:pPr>
                    <w:rPr>
                      <w:rFonts w:ascii="Arial" w:hAnsi="Arial" w:cs="Arial"/>
                      <w:spacing w:val="-1"/>
                      <w:sz w:val="24"/>
                      <w:szCs w:val="24"/>
                    </w:rPr>
                  </w:pPr>
                </w:p>
                <w:p w14:paraId="13AAEEDF" w14:textId="42632731" w:rsidR="00BC4B26" w:rsidRPr="00354FB4" w:rsidRDefault="00535871" w:rsidP="00535871">
                  <w:pPr>
                    <w:jc w:val="center"/>
                    <w:rPr>
                      <w:rFonts w:ascii="Arial" w:hAnsi="Arial" w:cs="Arial"/>
                      <w:spacing w:val="-1"/>
                      <w:sz w:val="24"/>
                      <w:szCs w:val="24"/>
                      <w:u w:val="single"/>
                    </w:rPr>
                  </w:pPr>
                  <w:r w:rsidRPr="00354FB4">
                    <w:rPr>
                      <w:rFonts w:ascii="Arial" w:hAnsi="Arial" w:cs="Arial"/>
                      <w:spacing w:val="-1"/>
                      <w:sz w:val="24"/>
                      <w:szCs w:val="24"/>
                      <w:u w:val="single"/>
                    </w:rPr>
                    <w:t>Adult Learning, 360water, and the Ohio Environmental Protection Agency</w:t>
                  </w:r>
                </w:p>
                <w:p w14:paraId="22A14FE4" w14:textId="77777777" w:rsidR="00FC0841" w:rsidRDefault="00FC0841" w:rsidP="00535871">
                  <w:pPr>
                    <w:jc w:val="center"/>
                    <w:rPr>
                      <w:rFonts w:ascii="Arial" w:hAnsi="Arial" w:cs="Arial"/>
                      <w:spacing w:val="-1"/>
                      <w:sz w:val="24"/>
                      <w:szCs w:val="24"/>
                      <w:u w:val="single"/>
                    </w:rPr>
                  </w:pPr>
                  <w:r w:rsidRPr="00FC0841">
                    <w:rPr>
                      <w:rFonts w:ascii="Arial" w:hAnsi="Arial" w:cs="Arial"/>
                      <w:spacing w:val="-1"/>
                      <w:sz w:val="24"/>
                      <w:szCs w:val="24"/>
                      <w:u w:val="single"/>
                    </w:rPr>
                    <w:t>State of Ohio CSP907506</w:t>
                  </w:r>
                </w:p>
                <w:p w14:paraId="421BB584" w14:textId="193508DA" w:rsidR="000F4095" w:rsidRPr="00354FB4" w:rsidRDefault="000F4095" w:rsidP="00535871">
                  <w:pPr>
                    <w:jc w:val="center"/>
                    <w:rPr>
                      <w:rFonts w:ascii="Arial" w:hAnsi="Arial" w:cs="Arial"/>
                      <w:spacing w:val="-1"/>
                      <w:sz w:val="24"/>
                      <w:szCs w:val="24"/>
                      <w:u w:val="single"/>
                    </w:rPr>
                  </w:pPr>
                  <w:r w:rsidRPr="00354FB4">
                    <w:rPr>
                      <w:rFonts w:ascii="Arial" w:hAnsi="Arial" w:cs="Arial"/>
                      <w:spacing w:val="-1"/>
                      <w:sz w:val="24"/>
                      <w:szCs w:val="24"/>
                      <w:u w:val="single"/>
                    </w:rPr>
                    <w:t>A 14 Year Adult Education Success Story</w:t>
                  </w:r>
                </w:p>
                <w:p w14:paraId="737AB967" w14:textId="77777777" w:rsidR="00535871" w:rsidRDefault="00535871" w:rsidP="0071301C">
                  <w:pPr>
                    <w:rPr>
                      <w:rFonts w:ascii="Arial" w:hAnsi="Arial" w:cs="Arial"/>
                      <w:spacing w:val="-1"/>
                      <w:sz w:val="24"/>
                      <w:szCs w:val="24"/>
                    </w:rPr>
                  </w:pPr>
                </w:p>
                <w:p w14:paraId="0A953630" w14:textId="6B055CD6" w:rsidR="00BC4B26" w:rsidRDefault="00BC4B26" w:rsidP="00535871">
                  <w:pPr>
                    <w:rPr>
                      <w:rFonts w:ascii="Arial" w:hAnsi="Arial" w:cs="Arial"/>
                      <w:spacing w:val="-1"/>
                      <w:sz w:val="24"/>
                      <w:szCs w:val="24"/>
                    </w:rPr>
                  </w:pPr>
                  <w:r>
                    <w:rPr>
                      <w:rFonts w:ascii="Arial" w:hAnsi="Arial" w:cs="Arial"/>
                      <w:spacing w:val="-1"/>
                      <w:sz w:val="24"/>
                      <w:szCs w:val="24"/>
                    </w:rPr>
                    <w:t xml:space="preserve">360water was responsible for the best adult learning program in the nation for </w:t>
                  </w:r>
                  <w:r w:rsidR="00535871" w:rsidRPr="00535871">
                    <w:rPr>
                      <w:rFonts w:ascii="Arial" w:hAnsi="Arial" w:cs="Arial"/>
                      <w:spacing w:val="-1"/>
                      <w:sz w:val="24"/>
                      <w:szCs w:val="24"/>
                    </w:rPr>
                    <w:t>Class A Small</w:t>
                  </w:r>
                  <w:r w:rsidR="00174B83">
                    <w:rPr>
                      <w:rFonts w:ascii="Arial" w:hAnsi="Arial" w:cs="Arial"/>
                      <w:spacing w:val="-1"/>
                      <w:sz w:val="24"/>
                      <w:szCs w:val="24"/>
                    </w:rPr>
                    <w:t xml:space="preserve"> </w:t>
                  </w:r>
                  <w:r w:rsidR="00535871" w:rsidRPr="00535871">
                    <w:rPr>
                      <w:rFonts w:ascii="Arial" w:hAnsi="Arial" w:cs="Arial"/>
                      <w:spacing w:val="-1"/>
                      <w:sz w:val="24"/>
                      <w:szCs w:val="24"/>
                    </w:rPr>
                    <w:t>Drinking Water Systems</w:t>
                  </w:r>
                  <w:r w:rsidR="00C738C6">
                    <w:rPr>
                      <w:rFonts w:ascii="Arial" w:hAnsi="Arial" w:cs="Arial"/>
                      <w:spacing w:val="-1"/>
                      <w:sz w:val="24"/>
                      <w:szCs w:val="24"/>
                    </w:rPr>
                    <w:t xml:space="preserve">, State of Ohio </w:t>
                  </w:r>
                  <w:r w:rsidR="00C738C6" w:rsidRPr="00C738C6">
                    <w:rPr>
                      <w:rFonts w:ascii="Arial" w:hAnsi="Arial" w:cs="Arial"/>
                      <w:spacing w:val="-1"/>
                      <w:sz w:val="24"/>
                      <w:szCs w:val="24"/>
                    </w:rPr>
                    <w:t>CSP907506: Develop and provide an Ohio Class A Drinking Water Operators Certification Program</w:t>
                  </w:r>
                  <w:r w:rsidR="00A22D62">
                    <w:rPr>
                      <w:rFonts w:ascii="Arial" w:hAnsi="Arial" w:cs="Arial"/>
                      <w:spacing w:val="-1"/>
                      <w:sz w:val="24"/>
                      <w:szCs w:val="24"/>
                    </w:rPr>
                    <w:t>.</w:t>
                  </w:r>
                </w:p>
                <w:p w14:paraId="496D2599" w14:textId="7B483B91" w:rsidR="004A0A01" w:rsidRDefault="004A0A01" w:rsidP="0071301C">
                  <w:pPr>
                    <w:rPr>
                      <w:rFonts w:ascii="Arial" w:hAnsi="Arial" w:cs="Arial"/>
                      <w:spacing w:val="-1"/>
                      <w:sz w:val="24"/>
                      <w:szCs w:val="24"/>
                    </w:rPr>
                  </w:pPr>
                </w:p>
                <w:p w14:paraId="519C3021" w14:textId="041BFE48" w:rsidR="00E02ED6" w:rsidRDefault="00F86F8D" w:rsidP="00E02ED6">
                  <w:pPr>
                    <w:rPr>
                      <w:rFonts w:ascii="Arial" w:hAnsi="Arial" w:cs="Arial"/>
                      <w:spacing w:val="-1"/>
                      <w:sz w:val="24"/>
                      <w:szCs w:val="24"/>
                    </w:rPr>
                  </w:pPr>
                  <w:r>
                    <w:rPr>
                      <w:rFonts w:ascii="Arial" w:hAnsi="Arial" w:cs="Arial"/>
                      <w:spacing w:val="-1"/>
                      <w:sz w:val="24"/>
                      <w:szCs w:val="24"/>
                    </w:rPr>
                    <w:lastRenderedPageBreak/>
                    <w:t>N</w:t>
                  </w:r>
                  <w:r w:rsidR="00E02ED6" w:rsidRPr="00E02ED6">
                    <w:rPr>
                      <w:rFonts w:ascii="Arial" w:hAnsi="Arial" w:cs="Arial"/>
                      <w:spacing w:val="-1"/>
                      <w:sz w:val="24"/>
                      <w:szCs w:val="24"/>
                    </w:rPr>
                    <w:t>ote that training created for the Ohio EPA, website hosting, and client support is</w:t>
                  </w:r>
                  <w:r w:rsidR="00535871">
                    <w:rPr>
                      <w:rFonts w:ascii="Arial" w:hAnsi="Arial" w:cs="Arial"/>
                      <w:spacing w:val="-1"/>
                      <w:sz w:val="24"/>
                      <w:szCs w:val="24"/>
                    </w:rPr>
                    <w:t xml:space="preserve"> </w:t>
                  </w:r>
                  <w:r w:rsidR="00E02ED6" w:rsidRPr="00E02ED6">
                    <w:rPr>
                      <w:rFonts w:ascii="Arial" w:hAnsi="Arial" w:cs="Arial"/>
                      <w:spacing w:val="-1"/>
                      <w:sz w:val="24"/>
                      <w:szCs w:val="24"/>
                    </w:rPr>
                    <w:t>ongoing</w:t>
                  </w:r>
                  <w:r w:rsidR="00535871">
                    <w:rPr>
                      <w:rFonts w:ascii="Arial" w:hAnsi="Arial" w:cs="Arial"/>
                      <w:spacing w:val="-1"/>
                      <w:sz w:val="24"/>
                      <w:szCs w:val="24"/>
                    </w:rPr>
                    <w:t xml:space="preserve"> since 2006.</w:t>
                  </w:r>
                </w:p>
                <w:p w14:paraId="364876DC" w14:textId="77777777" w:rsidR="00535871" w:rsidRPr="00E02ED6" w:rsidRDefault="00535871" w:rsidP="00E02ED6">
                  <w:pPr>
                    <w:rPr>
                      <w:rFonts w:ascii="Arial" w:hAnsi="Arial" w:cs="Arial"/>
                      <w:spacing w:val="-1"/>
                      <w:sz w:val="24"/>
                      <w:szCs w:val="24"/>
                    </w:rPr>
                  </w:pPr>
                </w:p>
                <w:p w14:paraId="7E35A153" w14:textId="4163F1AB" w:rsidR="00C245A2" w:rsidRDefault="00E02ED6" w:rsidP="00E02ED6">
                  <w:pPr>
                    <w:rPr>
                      <w:rFonts w:ascii="Arial" w:hAnsi="Arial" w:cs="Arial"/>
                      <w:spacing w:val="-1"/>
                      <w:sz w:val="24"/>
                      <w:szCs w:val="24"/>
                    </w:rPr>
                  </w:pPr>
                  <w:r w:rsidRPr="00E02ED6">
                    <w:rPr>
                      <w:rFonts w:ascii="Arial" w:hAnsi="Arial" w:cs="Arial"/>
                      <w:spacing w:val="-1"/>
                      <w:sz w:val="24"/>
                      <w:szCs w:val="24"/>
                    </w:rPr>
                    <w:t>In 2006, the Ohio EPA issued a</w:t>
                  </w:r>
                  <w:r w:rsidR="00535871">
                    <w:rPr>
                      <w:rFonts w:ascii="Arial" w:hAnsi="Arial" w:cs="Arial"/>
                      <w:spacing w:val="-1"/>
                      <w:sz w:val="24"/>
                      <w:szCs w:val="24"/>
                    </w:rPr>
                    <w:t>n</w:t>
                  </w:r>
                  <w:r w:rsidRPr="00E02ED6">
                    <w:rPr>
                      <w:rFonts w:ascii="Arial" w:hAnsi="Arial" w:cs="Arial"/>
                      <w:spacing w:val="-1"/>
                      <w:sz w:val="24"/>
                      <w:szCs w:val="24"/>
                    </w:rPr>
                    <w:t xml:space="preserve"> RFP to begin work on the certification of operators for Class A Small</w:t>
                  </w:r>
                  <w:r w:rsidR="00535871">
                    <w:rPr>
                      <w:rFonts w:ascii="Arial" w:hAnsi="Arial" w:cs="Arial"/>
                      <w:spacing w:val="-1"/>
                      <w:sz w:val="24"/>
                      <w:szCs w:val="24"/>
                    </w:rPr>
                    <w:t xml:space="preserve"> </w:t>
                  </w:r>
                  <w:r w:rsidRPr="00E02ED6">
                    <w:rPr>
                      <w:rFonts w:ascii="Arial" w:hAnsi="Arial" w:cs="Arial"/>
                      <w:spacing w:val="-1"/>
                      <w:sz w:val="24"/>
                      <w:szCs w:val="24"/>
                    </w:rPr>
                    <w:t xml:space="preserve">Drinking Water Systems. 360water, Inc. was awarded the contract. </w:t>
                  </w:r>
                  <w:r w:rsidR="00C245A2">
                    <w:rPr>
                      <w:rFonts w:ascii="Arial" w:hAnsi="Arial" w:cs="Arial"/>
                      <w:spacing w:val="-1"/>
                      <w:sz w:val="24"/>
                      <w:szCs w:val="24"/>
                    </w:rPr>
                    <w:t xml:space="preserve"> </w:t>
                  </w:r>
                  <w:r w:rsidR="00A05864">
                    <w:rPr>
                      <w:rFonts w:ascii="Arial" w:hAnsi="Arial" w:cs="Arial"/>
                      <w:spacing w:val="-1"/>
                      <w:sz w:val="24"/>
                      <w:szCs w:val="24"/>
                    </w:rPr>
                    <w:t>See, Appendix – T.</w:t>
                  </w:r>
                </w:p>
                <w:p w14:paraId="068F293A" w14:textId="77777777" w:rsidR="00C245A2" w:rsidRDefault="00C245A2" w:rsidP="00E02ED6">
                  <w:pPr>
                    <w:rPr>
                      <w:rFonts w:ascii="Arial" w:hAnsi="Arial" w:cs="Arial"/>
                      <w:spacing w:val="-1"/>
                      <w:sz w:val="24"/>
                      <w:szCs w:val="24"/>
                    </w:rPr>
                  </w:pPr>
                </w:p>
                <w:p w14:paraId="761391AA" w14:textId="6A826412" w:rsidR="00C245A2" w:rsidRDefault="00C245A2" w:rsidP="00E02ED6">
                  <w:pPr>
                    <w:rPr>
                      <w:rFonts w:ascii="Arial" w:hAnsi="Arial" w:cs="Arial"/>
                      <w:spacing w:val="-1"/>
                      <w:sz w:val="24"/>
                      <w:szCs w:val="24"/>
                    </w:rPr>
                  </w:pPr>
                  <w:r>
                    <w:rPr>
                      <w:rFonts w:ascii="Arial" w:hAnsi="Arial" w:cs="Arial"/>
                      <w:spacing w:val="-1"/>
                      <w:sz w:val="24"/>
                      <w:szCs w:val="24"/>
                    </w:rPr>
                    <w:t xml:space="preserve">The project result: </w:t>
                  </w:r>
                  <w:r w:rsidRPr="00E02ED6">
                    <w:rPr>
                      <w:rFonts w:ascii="Arial" w:hAnsi="Arial" w:cs="Arial"/>
                      <w:spacing w:val="-1"/>
                      <w:sz w:val="24"/>
                      <w:szCs w:val="24"/>
                    </w:rPr>
                    <w:t>1,144 candidates attended 75 training sessions with an average passing rate of 92.5%. This meant that</w:t>
                  </w:r>
                  <w:r>
                    <w:rPr>
                      <w:rFonts w:ascii="Arial" w:hAnsi="Arial" w:cs="Arial"/>
                      <w:spacing w:val="-1"/>
                      <w:sz w:val="24"/>
                      <w:szCs w:val="24"/>
                    </w:rPr>
                    <w:t xml:space="preserve"> </w:t>
                  </w:r>
                  <w:r w:rsidRPr="00E02ED6">
                    <w:rPr>
                      <w:rFonts w:ascii="Arial" w:hAnsi="Arial" w:cs="Arial"/>
                      <w:spacing w:val="-1"/>
                      <w:sz w:val="24"/>
                      <w:szCs w:val="24"/>
                    </w:rPr>
                    <w:t xml:space="preserve">approximately 1,050 </w:t>
                  </w:r>
                  <w:r>
                    <w:rPr>
                      <w:rFonts w:ascii="Arial" w:hAnsi="Arial" w:cs="Arial"/>
                      <w:spacing w:val="-1"/>
                      <w:sz w:val="24"/>
                      <w:szCs w:val="24"/>
                    </w:rPr>
                    <w:t>adults</w:t>
                  </w:r>
                  <w:r w:rsidRPr="00E02ED6">
                    <w:rPr>
                      <w:rFonts w:ascii="Arial" w:hAnsi="Arial" w:cs="Arial"/>
                      <w:spacing w:val="-1"/>
                      <w:sz w:val="24"/>
                      <w:szCs w:val="24"/>
                    </w:rPr>
                    <w:t xml:space="preserve"> earned their small systems license through 360water’s program.</w:t>
                  </w:r>
                  <w:r>
                    <w:rPr>
                      <w:rFonts w:ascii="Arial" w:hAnsi="Arial" w:cs="Arial"/>
                      <w:spacing w:val="-1"/>
                      <w:sz w:val="24"/>
                      <w:szCs w:val="24"/>
                    </w:rPr>
                    <w:t xml:space="preserve">  360water’s pass rate of 92.5% was the highest in the nation.  The national average for passing the Class A water operator exam was 65%.</w:t>
                  </w:r>
                </w:p>
                <w:p w14:paraId="0215F95E" w14:textId="77777777" w:rsidR="00C245A2" w:rsidRDefault="00C245A2" w:rsidP="00E02ED6">
                  <w:pPr>
                    <w:rPr>
                      <w:rFonts w:ascii="Arial" w:hAnsi="Arial" w:cs="Arial"/>
                      <w:spacing w:val="-1"/>
                      <w:sz w:val="24"/>
                      <w:szCs w:val="24"/>
                    </w:rPr>
                  </w:pPr>
                </w:p>
                <w:p w14:paraId="56B37257" w14:textId="472F67B8" w:rsidR="00E02ED6" w:rsidRDefault="00E02ED6" w:rsidP="00E02ED6">
                  <w:pPr>
                    <w:rPr>
                      <w:rFonts w:ascii="Arial" w:hAnsi="Arial" w:cs="Arial"/>
                      <w:spacing w:val="-1"/>
                      <w:sz w:val="24"/>
                      <w:szCs w:val="24"/>
                    </w:rPr>
                  </w:pPr>
                  <w:r w:rsidRPr="00E02ED6">
                    <w:rPr>
                      <w:rFonts w:ascii="Arial" w:hAnsi="Arial" w:cs="Arial"/>
                      <w:spacing w:val="-1"/>
                      <w:sz w:val="24"/>
                      <w:szCs w:val="24"/>
                    </w:rPr>
                    <w:t>There are 1,495 Class A Drinking</w:t>
                  </w:r>
                  <w:r w:rsidR="00535871">
                    <w:rPr>
                      <w:rFonts w:ascii="Arial" w:hAnsi="Arial" w:cs="Arial"/>
                      <w:spacing w:val="-1"/>
                      <w:sz w:val="24"/>
                      <w:szCs w:val="24"/>
                    </w:rPr>
                    <w:t xml:space="preserve"> </w:t>
                  </w:r>
                  <w:r w:rsidRPr="00E02ED6">
                    <w:rPr>
                      <w:rFonts w:ascii="Arial" w:hAnsi="Arial" w:cs="Arial"/>
                      <w:spacing w:val="-1"/>
                      <w:sz w:val="24"/>
                      <w:szCs w:val="24"/>
                    </w:rPr>
                    <w:t>Water systems in Ohio. The Ohio EPA requires a licensed operator at all systems.</w:t>
                  </w:r>
                  <w:r w:rsidR="00C245A2">
                    <w:rPr>
                      <w:rFonts w:ascii="Arial" w:hAnsi="Arial" w:cs="Arial"/>
                      <w:spacing w:val="-1"/>
                      <w:sz w:val="24"/>
                      <w:szCs w:val="24"/>
                    </w:rPr>
                    <w:t xml:space="preserve"> </w:t>
                  </w:r>
                  <w:r w:rsidRPr="00E02ED6">
                    <w:rPr>
                      <w:rFonts w:ascii="Arial" w:hAnsi="Arial" w:cs="Arial"/>
                      <w:spacing w:val="-1"/>
                      <w:sz w:val="24"/>
                      <w:szCs w:val="24"/>
                    </w:rPr>
                    <w:t>The Ohio EPA issued a limited license to anyone who had already been working on that system</w:t>
                  </w:r>
                  <w:r w:rsidR="00C245A2">
                    <w:rPr>
                      <w:rFonts w:ascii="Arial" w:hAnsi="Arial" w:cs="Arial"/>
                      <w:spacing w:val="-1"/>
                      <w:sz w:val="24"/>
                      <w:szCs w:val="24"/>
                    </w:rPr>
                    <w:t xml:space="preserve"> </w:t>
                  </w:r>
                  <w:r w:rsidRPr="00E02ED6">
                    <w:rPr>
                      <w:rFonts w:ascii="Arial" w:hAnsi="Arial" w:cs="Arial"/>
                      <w:spacing w:val="-1"/>
                      <w:sz w:val="24"/>
                      <w:szCs w:val="24"/>
                    </w:rPr>
                    <w:t>(grandfathering). The limited license was restricted to the system where the operator was currently</w:t>
                  </w:r>
                  <w:r w:rsidR="00535871">
                    <w:rPr>
                      <w:rFonts w:ascii="Arial" w:hAnsi="Arial" w:cs="Arial"/>
                      <w:spacing w:val="-1"/>
                      <w:sz w:val="24"/>
                      <w:szCs w:val="24"/>
                    </w:rPr>
                    <w:t xml:space="preserve"> </w:t>
                  </w:r>
                  <w:r w:rsidRPr="00E02ED6">
                    <w:rPr>
                      <w:rFonts w:ascii="Arial" w:hAnsi="Arial" w:cs="Arial"/>
                      <w:spacing w:val="-1"/>
                      <w:sz w:val="24"/>
                      <w:szCs w:val="24"/>
                    </w:rPr>
                    <w:t>working.</w:t>
                  </w:r>
                </w:p>
                <w:p w14:paraId="54C26E1A" w14:textId="4206C9E4" w:rsidR="00253D2A" w:rsidRDefault="00253D2A" w:rsidP="00E02ED6">
                  <w:pPr>
                    <w:rPr>
                      <w:rFonts w:ascii="Arial" w:hAnsi="Arial" w:cs="Arial"/>
                      <w:spacing w:val="-1"/>
                      <w:sz w:val="24"/>
                      <w:szCs w:val="24"/>
                    </w:rPr>
                  </w:pPr>
                </w:p>
                <w:p w14:paraId="3EA85678" w14:textId="6B17F820" w:rsidR="00E02ED6" w:rsidRDefault="00E02ED6" w:rsidP="00E02ED6">
                  <w:pPr>
                    <w:rPr>
                      <w:rFonts w:ascii="Arial" w:hAnsi="Arial" w:cs="Arial"/>
                      <w:spacing w:val="-1"/>
                      <w:sz w:val="24"/>
                      <w:szCs w:val="24"/>
                    </w:rPr>
                  </w:pPr>
                  <w:r w:rsidRPr="00E02ED6">
                    <w:rPr>
                      <w:rFonts w:ascii="Arial" w:hAnsi="Arial" w:cs="Arial"/>
                      <w:spacing w:val="-1"/>
                      <w:sz w:val="24"/>
                      <w:szCs w:val="24"/>
                    </w:rPr>
                    <w:t>Workplace turnover at small systems presents a major challenge for small communities and for the Ohio</w:t>
                  </w:r>
                  <w:r w:rsidR="00535871">
                    <w:rPr>
                      <w:rFonts w:ascii="Arial" w:hAnsi="Arial" w:cs="Arial"/>
                      <w:spacing w:val="-1"/>
                      <w:sz w:val="24"/>
                      <w:szCs w:val="24"/>
                    </w:rPr>
                    <w:t xml:space="preserve"> </w:t>
                  </w:r>
                  <w:r w:rsidRPr="00E02ED6">
                    <w:rPr>
                      <w:rFonts w:ascii="Arial" w:hAnsi="Arial" w:cs="Arial"/>
                      <w:spacing w:val="-1"/>
                      <w:sz w:val="24"/>
                      <w:szCs w:val="24"/>
                    </w:rPr>
                    <w:t>EPA. Small systems need qualified operators and Ohio EPA needs to regulate the work. Most small</w:t>
                  </w:r>
                  <w:r w:rsidR="00535871">
                    <w:rPr>
                      <w:rFonts w:ascii="Arial" w:hAnsi="Arial" w:cs="Arial"/>
                      <w:spacing w:val="-1"/>
                      <w:sz w:val="24"/>
                      <w:szCs w:val="24"/>
                    </w:rPr>
                    <w:t xml:space="preserve"> </w:t>
                  </w:r>
                  <w:r w:rsidRPr="00E02ED6">
                    <w:rPr>
                      <w:rFonts w:ascii="Arial" w:hAnsi="Arial" w:cs="Arial"/>
                      <w:spacing w:val="-1"/>
                      <w:sz w:val="24"/>
                      <w:szCs w:val="24"/>
                    </w:rPr>
                    <w:t>drinking water systems are located at schools, campgrounds, churches, and manufactured home</w:t>
                  </w:r>
                  <w:r w:rsidR="00535871">
                    <w:rPr>
                      <w:rFonts w:ascii="Arial" w:hAnsi="Arial" w:cs="Arial"/>
                      <w:spacing w:val="-1"/>
                      <w:sz w:val="24"/>
                      <w:szCs w:val="24"/>
                    </w:rPr>
                    <w:t xml:space="preserve"> </w:t>
                  </w:r>
                  <w:r w:rsidRPr="00E02ED6">
                    <w:rPr>
                      <w:rFonts w:ascii="Arial" w:hAnsi="Arial" w:cs="Arial"/>
                      <w:spacing w:val="-1"/>
                      <w:sz w:val="24"/>
                      <w:szCs w:val="24"/>
                    </w:rPr>
                    <w:t>communities. Therefore, demand was high for local training sessions held at locations convenient for</w:t>
                  </w:r>
                  <w:r w:rsidR="00535871">
                    <w:rPr>
                      <w:rFonts w:ascii="Arial" w:hAnsi="Arial" w:cs="Arial"/>
                      <w:spacing w:val="-1"/>
                      <w:sz w:val="24"/>
                      <w:szCs w:val="24"/>
                    </w:rPr>
                    <w:t xml:space="preserve"> </w:t>
                  </w:r>
                  <w:r w:rsidRPr="00E02ED6">
                    <w:rPr>
                      <w:rFonts w:ascii="Arial" w:hAnsi="Arial" w:cs="Arial"/>
                      <w:spacing w:val="-1"/>
                      <w:sz w:val="24"/>
                      <w:szCs w:val="24"/>
                    </w:rPr>
                    <w:t>persons seeking certification.</w:t>
                  </w:r>
                </w:p>
                <w:p w14:paraId="1196DA77" w14:textId="77777777" w:rsidR="00535871" w:rsidRPr="00E02ED6" w:rsidRDefault="00535871" w:rsidP="00E02ED6">
                  <w:pPr>
                    <w:rPr>
                      <w:rFonts w:ascii="Arial" w:hAnsi="Arial" w:cs="Arial"/>
                      <w:spacing w:val="-1"/>
                      <w:sz w:val="24"/>
                      <w:szCs w:val="24"/>
                    </w:rPr>
                  </w:pPr>
                </w:p>
                <w:p w14:paraId="1D22137A" w14:textId="40BE120F" w:rsidR="004A0A01" w:rsidRDefault="00E02ED6" w:rsidP="00E02ED6">
                  <w:pPr>
                    <w:rPr>
                      <w:rFonts w:ascii="Arial" w:hAnsi="Arial" w:cs="Arial"/>
                      <w:spacing w:val="-1"/>
                      <w:sz w:val="24"/>
                      <w:szCs w:val="24"/>
                    </w:rPr>
                  </w:pPr>
                  <w:r w:rsidRPr="00E02ED6">
                    <w:rPr>
                      <w:rFonts w:ascii="Arial" w:hAnsi="Arial" w:cs="Arial"/>
                      <w:spacing w:val="-1"/>
                      <w:sz w:val="24"/>
                      <w:szCs w:val="24"/>
                    </w:rPr>
                    <w:t>Based on Ohio’s small community geography, 360water selected the following eight locations around</w:t>
                  </w:r>
                  <w:r w:rsidR="00535871">
                    <w:rPr>
                      <w:rFonts w:ascii="Arial" w:hAnsi="Arial" w:cs="Arial"/>
                      <w:spacing w:val="-1"/>
                      <w:sz w:val="24"/>
                      <w:szCs w:val="24"/>
                    </w:rPr>
                    <w:t xml:space="preserve"> </w:t>
                  </w:r>
                  <w:r w:rsidRPr="00E02ED6">
                    <w:rPr>
                      <w:rFonts w:ascii="Arial" w:hAnsi="Arial" w:cs="Arial"/>
                      <w:spacing w:val="-1"/>
                      <w:sz w:val="24"/>
                      <w:szCs w:val="24"/>
                    </w:rPr>
                    <w:t>the state to meet this need: Kent, Athens, Cambridge, Columbus, Springfield, Sandusky, Defiance, and</w:t>
                  </w:r>
                  <w:r w:rsidR="00535871">
                    <w:rPr>
                      <w:rFonts w:ascii="Arial" w:hAnsi="Arial" w:cs="Arial"/>
                      <w:spacing w:val="-1"/>
                      <w:sz w:val="24"/>
                      <w:szCs w:val="24"/>
                    </w:rPr>
                    <w:t xml:space="preserve"> </w:t>
                  </w:r>
                  <w:r w:rsidRPr="00E02ED6">
                    <w:rPr>
                      <w:rFonts w:ascii="Arial" w:hAnsi="Arial" w:cs="Arial"/>
                      <w:spacing w:val="-1"/>
                      <w:sz w:val="24"/>
                      <w:szCs w:val="24"/>
                    </w:rPr>
                    <w:t>Wilmington.</w:t>
                  </w:r>
                </w:p>
                <w:p w14:paraId="318342C1" w14:textId="13A4A581" w:rsidR="00E02ED6" w:rsidRDefault="00E02ED6" w:rsidP="00E02ED6">
                  <w:pPr>
                    <w:rPr>
                      <w:rFonts w:ascii="Arial" w:hAnsi="Arial" w:cs="Arial"/>
                      <w:spacing w:val="-1"/>
                      <w:sz w:val="24"/>
                      <w:szCs w:val="24"/>
                    </w:rPr>
                  </w:pPr>
                </w:p>
                <w:p w14:paraId="4910E933" w14:textId="15F7E879" w:rsidR="00E02ED6" w:rsidRPr="00E02ED6" w:rsidRDefault="00E02ED6" w:rsidP="00E02ED6">
                  <w:pPr>
                    <w:rPr>
                      <w:rFonts w:ascii="Arial" w:hAnsi="Arial" w:cs="Arial"/>
                      <w:spacing w:val="-1"/>
                      <w:sz w:val="24"/>
                      <w:szCs w:val="24"/>
                    </w:rPr>
                  </w:pPr>
                  <w:r w:rsidRPr="00E02ED6">
                    <w:rPr>
                      <w:rFonts w:ascii="Arial" w:hAnsi="Arial" w:cs="Arial"/>
                      <w:spacing w:val="-1"/>
                      <w:sz w:val="24"/>
                      <w:szCs w:val="24"/>
                    </w:rPr>
                    <w:t>Original course content was created by 360water for the small system training. 360water worked with</w:t>
                  </w:r>
                  <w:r w:rsidR="00535871">
                    <w:rPr>
                      <w:rFonts w:ascii="Arial" w:hAnsi="Arial" w:cs="Arial"/>
                      <w:spacing w:val="-1"/>
                      <w:sz w:val="24"/>
                      <w:szCs w:val="24"/>
                    </w:rPr>
                    <w:t xml:space="preserve"> </w:t>
                  </w:r>
                  <w:r w:rsidRPr="00E02ED6">
                    <w:rPr>
                      <w:rFonts w:ascii="Arial" w:hAnsi="Arial" w:cs="Arial"/>
                      <w:spacing w:val="-1"/>
                      <w:sz w:val="24"/>
                      <w:szCs w:val="24"/>
                    </w:rPr>
                    <w:t>veteran drinking water operators, Ohio EPA staff, and its own subject matter experts to build an</w:t>
                  </w:r>
                  <w:r w:rsidR="00535871">
                    <w:rPr>
                      <w:rFonts w:ascii="Arial" w:hAnsi="Arial" w:cs="Arial"/>
                      <w:spacing w:val="-1"/>
                      <w:sz w:val="24"/>
                      <w:szCs w:val="24"/>
                    </w:rPr>
                    <w:t xml:space="preserve"> </w:t>
                  </w:r>
                  <w:r w:rsidRPr="00E02ED6">
                    <w:rPr>
                      <w:rFonts w:ascii="Arial" w:hAnsi="Arial" w:cs="Arial"/>
                      <w:spacing w:val="-1"/>
                      <w:sz w:val="24"/>
                      <w:szCs w:val="24"/>
                    </w:rPr>
                    <w:t>appropriate curriculum. In addition, the training content included practical information utilized in the</w:t>
                  </w:r>
                  <w:r w:rsidR="00535871">
                    <w:rPr>
                      <w:rFonts w:ascii="Arial" w:hAnsi="Arial" w:cs="Arial"/>
                      <w:spacing w:val="-1"/>
                      <w:sz w:val="24"/>
                      <w:szCs w:val="24"/>
                    </w:rPr>
                    <w:t xml:space="preserve"> </w:t>
                  </w:r>
                  <w:r w:rsidRPr="00E02ED6">
                    <w:rPr>
                      <w:rFonts w:ascii="Arial" w:hAnsi="Arial" w:cs="Arial"/>
                      <w:spacing w:val="-1"/>
                      <w:sz w:val="24"/>
                      <w:szCs w:val="24"/>
                    </w:rPr>
                    <w:t>field such as monthly operating reports, water quality testing equipment, safety training, and applicable</w:t>
                  </w:r>
                  <w:r w:rsidR="00535871">
                    <w:rPr>
                      <w:rFonts w:ascii="Arial" w:hAnsi="Arial" w:cs="Arial"/>
                      <w:spacing w:val="-1"/>
                      <w:sz w:val="24"/>
                      <w:szCs w:val="24"/>
                    </w:rPr>
                    <w:t xml:space="preserve"> </w:t>
                  </w:r>
                  <w:r w:rsidRPr="00E02ED6">
                    <w:rPr>
                      <w:rFonts w:ascii="Arial" w:hAnsi="Arial" w:cs="Arial"/>
                      <w:spacing w:val="-1"/>
                      <w:sz w:val="24"/>
                      <w:szCs w:val="24"/>
                    </w:rPr>
                    <w:t>state regulations.</w:t>
                  </w:r>
                </w:p>
                <w:p w14:paraId="69A4DCEC" w14:textId="77777777" w:rsidR="00535871" w:rsidRDefault="00535871" w:rsidP="00E02ED6">
                  <w:pPr>
                    <w:rPr>
                      <w:rFonts w:ascii="Arial" w:hAnsi="Arial" w:cs="Arial"/>
                      <w:spacing w:val="-1"/>
                      <w:sz w:val="24"/>
                      <w:szCs w:val="24"/>
                    </w:rPr>
                  </w:pPr>
                </w:p>
                <w:p w14:paraId="53AE13A1" w14:textId="73FF6697" w:rsidR="00E02ED6" w:rsidRDefault="00E02ED6" w:rsidP="00E02ED6">
                  <w:pPr>
                    <w:rPr>
                      <w:rFonts w:ascii="Arial" w:hAnsi="Arial" w:cs="Arial"/>
                      <w:spacing w:val="-1"/>
                      <w:sz w:val="24"/>
                      <w:szCs w:val="24"/>
                    </w:rPr>
                  </w:pPr>
                  <w:r w:rsidRPr="00E02ED6">
                    <w:rPr>
                      <w:rFonts w:ascii="Arial" w:hAnsi="Arial" w:cs="Arial"/>
                      <w:spacing w:val="-1"/>
                      <w:sz w:val="24"/>
                      <w:szCs w:val="24"/>
                    </w:rPr>
                    <w:t>Training was offered in two formats: online and face-to-face. Two different formats allowed the</w:t>
                  </w:r>
                  <w:r w:rsidR="00174B83">
                    <w:rPr>
                      <w:rFonts w:ascii="Arial" w:hAnsi="Arial" w:cs="Arial"/>
                      <w:spacing w:val="-1"/>
                      <w:sz w:val="24"/>
                      <w:szCs w:val="24"/>
                    </w:rPr>
                    <w:t xml:space="preserve"> </w:t>
                  </w:r>
                  <w:r w:rsidRPr="00E02ED6">
                    <w:rPr>
                      <w:rFonts w:ascii="Arial" w:hAnsi="Arial" w:cs="Arial"/>
                      <w:spacing w:val="-1"/>
                      <w:sz w:val="24"/>
                      <w:szCs w:val="24"/>
                    </w:rPr>
                    <w:t>candidates options to learn at their own pace online, and to learn in a classroom setting from</w:t>
                  </w:r>
                  <w:r w:rsidR="00174B83">
                    <w:rPr>
                      <w:rFonts w:ascii="Arial" w:hAnsi="Arial" w:cs="Arial"/>
                      <w:spacing w:val="-1"/>
                      <w:sz w:val="24"/>
                      <w:szCs w:val="24"/>
                    </w:rPr>
                    <w:t xml:space="preserve"> </w:t>
                  </w:r>
                  <w:r w:rsidRPr="00E02ED6">
                    <w:rPr>
                      <w:rFonts w:ascii="Arial" w:hAnsi="Arial" w:cs="Arial"/>
                      <w:spacing w:val="-1"/>
                      <w:sz w:val="24"/>
                      <w:szCs w:val="24"/>
                    </w:rPr>
                    <w:t>expert</w:t>
                  </w:r>
                  <w:r w:rsidR="00535871">
                    <w:rPr>
                      <w:rFonts w:ascii="Arial" w:hAnsi="Arial" w:cs="Arial"/>
                      <w:spacing w:val="-1"/>
                      <w:sz w:val="24"/>
                      <w:szCs w:val="24"/>
                    </w:rPr>
                    <w:t xml:space="preserve"> </w:t>
                  </w:r>
                  <w:r w:rsidRPr="00E02ED6">
                    <w:rPr>
                      <w:rFonts w:ascii="Arial" w:hAnsi="Arial" w:cs="Arial"/>
                      <w:spacing w:val="-1"/>
                      <w:sz w:val="24"/>
                      <w:szCs w:val="24"/>
                    </w:rPr>
                    <w:t>drinking water operators.</w:t>
                  </w:r>
                </w:p>
                <w:p w14:paraId="1ADD89A4" w14:textId="77777777" w:rsidR="00535871" w:rsidRPr="00E02ED6" w:rsidRDefault="00535871" w:rsidP="00E02ED6">
                  <w:pPr>
                    <w:rPr>
                      <w:rFonts w:ascii="Arial" w:hAnsi="Arial" w:cs="Arial"/>
                      <w:spacing w:val="-1"/>
                      <w:sz w:val="24"/>
                      <w:szCs w:val="24"/>
                    </w:rPr>
                  </w:pPr>
                </w:p>
                <w:p w14:paraId="2D459E44" w14:textId="56C8594A" w:rsidR="00E02ED6" w:rsidRPr="00E02ED6" w:rsidRDefault="00E02ED6" w:rsidP="00E02ED6">
                  <w:pPr>
                    <w:rPr>
                      <w:rFonts w:ascii="Arial" w:hAnsi="Arial" w:cs="Arial"/>
                      <w:spacing w:val="-1"/>
                      <w:sz w:val="24"/>
                      <w:szCs w:val="24"/>
                    </w:rPr>
                  </w:pPr>
                  <w:r w:rsidRPr="00E02ED6">
                    <w:rPr>
                      <w:rFonts w:ascii="Arial" w:hAnsi="Arial" w:cs="Arial"/>
                      <w:spacing w:val="-1"/>
                      <w:sz w:val="24"/>
                      <w:szCs w:val="24"/>
                    </w:rPr>
                    <w:t>360water based the training course content on the Association of Boards of Certification’s (ABCERT)</w:t>
                  </w:r>
                  <w:r w:rsidR="00535871">
                    <w:rPr>
                      <w:rFonts w:ascii="Arial" w:hAnsi="Arial" w:cs="Arial"/>
                      <w:spacing w:val="-1"/>
                      <w:sz w:val="24"/>
                      <w:szCs w:val="24"/>
                    </w:rPr>
                    <w:t xml:space="preserve"> </w:t>
                  </w:r>
                  <w:r w:rsidRPr="00E02ED6">
                    <w:rPr>
                      <w:rFonts w:ascii="Arial" w:hAnsi="Arial" w:cs="Arial"/>
                      <w:spacing w:val="-1"/>
                      <w:sz w:val="24"/>
                      <w:szCs w:val="24"/>
                    </w:rPr>
                    <w:t>“need to know” criteria for small drinking water systems. The classroom training included a full day of</w:t>
                  </w:r>
                  <w:r w:rsidR="00535871">
                    <w:rPr>
                      <w:rFonts w:ascii="Arial" w:hAnsi="Arial" w:cs="Arial"/>
                      <w:spacing w:val="-1"/>
                      <w:sz w:val="24"/>
                      <w:szCs w:val="24"/>
                    </w:rPr>
                    <w:t xml:space="preserve"> </w:t>
                  </w:r>
                  <w:r w:rsidRPr="00E02ED6">
                    <w:rPr>
                      <w:rFonts w:ascii="Arial" w:hAnsi="Arial" w:cs="Arial"/>
                      <w:spacing w:val="-1"/>
                      <w:sz w:val="24"/>
                      <w:szCs w:val="24"/>
                    </w:rPr>
                    <w:t>four sessions given by an experienced Class 4 licensed water operator. After the training session, the</w:t>
                  </w:r>
                  <w:r w:rsidR="00535871">
                    <w:rPr>
                      <w:rFonts w:ascii="Arial" w:hAnsi="Arial" w:cs="Arial"/>
                      <w:spacing w:val="-1"/>
                      <w:sz w:val="24"/>
                      <w:szCs w:val="24"/>
                    </w:rPr>
                    <w:t xml:space="preserve"> </w:t>
                  </w:r>
                  <w:r w:rsidRPr="00E02ED6">
                    <w:rPr>
                      <w:rFonts w:ascii="Arial" w:hAnsi="Arial" w:cs="Arial"/>
                      <w:spacing w:val="-1"/>
                      <w:sz w:val="24"/>
                      <w:szCs w:val="24"/>
                    </w:rPr>
                    <w:t>small systems examination was given to the candidates. Independent proctors from the Ohio Water</w:t>
                  </w:r>
                  <w:r w:rsidR="00535871">
                    <w:rPr>
                      <w:rFonts w:ascii="Arial" w:hAnsi="Arial" w:cs="Arial"/>
                      <w:spacing w:val="-1"/>
                      <w:sz w:val="24"/>
                      <w:szCs w:val="24"/>
                    </w:rPr>
                    <w:t xml:space="preserve"> </w:t>
                  </w:r>
                  <w:r w:rsidRPr="00E02ED6">
                    <w:rPr>
                      <w:rFonts w:ascii="Arial" w:hAnsi="Arial" w:cs="Arial"/>
                      <w:spacing w:val="-1"/>
                      <w:sz w:val="24"/>
                      <w:szCs w:val="24"/>
                    </w:rPr>
                    <w:t>Environment Association monitored the examination.</w:t>
                  </w:r>
                </w:p>
                <w:p w14:paraId="7C48A95E" w14:textId="77777777" w:rsidR="00174B83" w:rsidRDefault="00174B83" w:rsidP="00E02ED6">
                  <w:pPr>
                    <w:rPr>
                      <w:rFonts w:ascii="Arial" w:hAnsi="Arial" w:cs="Arial"/>
                      <w:spacing w:val="-1"/>
                      <w:sz w:val="24"/>
                      <w:szCs w:val="24"/>
                    </w:rPr>
                  </w:pPr>
                </w:p>
                <w:p w14:paraId="036BB946" w14:textId="4BBDFB39" w:rsidR="00E02ED6" w:rsidRPr="00E02ED6" w:rsidRDefault="00E02ED6" w:rsidP="00E02ED6">
                  <w:pPr>
                    <w:rPr>
                      <w:rFonts w:ascii="Arial" w:hAnsi="Arial" w:cs="Arial"/>
                      <w:spacing w:val="-1"/>
                      <w:sz w:val="24"/>
                      <w:szCs w:val="24"/>
                    </w:rPr>
                  </w:pPr>
                  <w:r w:rsidRPr="00E02ED6">
                    <w:rPr>
                      <w:rFonts w:ascii="Arial" w:hAnsi="Arial" w:cs="Arial"/>
                      <w:spacing w:val="-1"/>
                      <w:sz w:val="24"/>
                      <w:szCs w:val="24"/>
                    </w:rPr>
                    <w:t xml:space="preserve">Small systems training was also offered online at </w:t>
                  </w:r>
                  <w:hyperlink r:id="rId7" w:history="1">
                    <w:r w:rsidR="00BD7D1C" w:rsidRPr="006173DA">
                      <w:rPr>
                        <w:rStyle w:val="Hyperlink"/>
                        <w:rFonts w:ascii="Arial" w:hAnsi="Arial" w:cs="Arial"/>
                        <w:spacing w:val="-1"/>
                        <w:sz w:val="24"/>
                        <w:szCs w:val="24"/>
                      </w:rPr>
                      <w:t>http://OEPA.360water.com</w:t>
                    </w:r>
                  </w:hyperlink>
                  <w:r w:rsidR="00BD7D1C">
                    <w:rPr>
                      <w:rFonts w:ascii="Arial" w:hAnsi="Arial" w:cs="Arial"/>
                      <w:spacing w:val="-1"/>
                      <w:sz w:val="24"/>
                      <w:szCs w:val="24"/>
                    </w:rPr>
                    <w:t xml:space="preserve"> </w:t>
                  </w:r>
                  <w:r w:rsidRPr="00E02ED6">
                    <w:rPr>
                      <w:rFonts w:ascii="Arial" w:hAnsi="Arial" w:cs="Arial"/>
                      <w:spacing w:val="-1"/>
                      <w:sz w:val="24"/>
                      <w:szCs w:val="24"/>
                    </w:rPr>
                    <w:t>, an interactive training</w:t>
                  </w:r>
                  <w:r w:rsidR="00535871">
                    <w:rPr>
                      <w:rFonts w:ascii="Arial" w:hAnsi="Arial" w:cs="Arial"/>
                      <w:spacing w:val="-1"/>
                      <w:sz w:val="24"/>
                      <w:szCs w:val="24"/>
                    </w:rPr>
                    <w:t xml:space="preserve"> </w:t>
                  </w:r>
                  <w:r w:rsidRPr="00E02ED6">
                    <w:rPr>
                      <w:rFonts w:ascii="Arial" w:hAnsi="Arial" w:cs="Arial"/>
                      <w:spacing w:val="-1"/>
                      <w:sz w:val="24"/>
                      <w:szCs w:val="24"/>
                    </w:rPr>
                    <w:t>website created by 360water for the Ohio EPA. In addition to the same course content as the face-to</w:t>
                  </w:r>
                  <w:r w:rsidR="00006944">
                    <w:rPr>
                      <w:rFonts w:ascii="Arial" w:hAnsi="Arial" w:cs="Arial"/>
                      <w:spacing w:val="-1"/>
                      <w:sz w:val="24"/>
                      <w:szCs w:val="24"/>
                    </w:rPr>
                    <w:t>-</w:t>
                  </w:r>
                  <w:r w:rsidRPr="00E02ED6">
                    <w:rPr>
                      <w:rFonts w:ascii="Arial" w:hAnsi="Arial" w:cs="Arial"/>
                      <w:spacing w:val="-1"/>
                      <w:sz w:val="24"/>
                      <w:szCs w:val="24"/>
                    </w:rPr>
                    <w:t>face</w:t>
                  </w:r>
                  <w:r w:rsidR="00535871">
                    <w:rPr>
                      <w:rFonts w:ascii="Arial" w:hAnsi="Arial" w:cs="Arial"/>
                      <w:spacing w:val="-1"/>
                      <w:sz w:val="24"/>
                      <w:szCs w:val="24"/>
                    </w:rPr>
                    <w:t xml:space="preserve"> </w:t>
                  </w:r>
                  <w:r w:rsidRPr="00E02ED6">
                    <w:rPr>
                      <w:rFonts w:ascii="Arial" w:hAnsi="Arial" w:cs="Arial"/>
                      <w:spacing w:val="-1"/>
                      <w:sz w:val="24"/>
                      <w:szCs w:val="24"/>
                    </w:rPr>
                    <w:t>sessions, the training website provided supplemental information and training workbooks. Users at</w:t>
                  </w:r>
                  <w:r w:rsidR="00535871">
                    <w:rPr>
                      <w:rFonts w:ascii="Arial" w:hAnsi="Arial" w:cs="Arial"/>
                      <w:spacing w:val="-1"/>
                      <w:sz w:val="24"/>
                      <w:szCs w:val="24"/>
                    </w:rPr>
                    <w:t xml:space="preserve"> </w:t>
                  </w:r>
                  <w:r w:rsidRPr="00E02ED6">
                    <w:rPr>
                      <w:rFonts w:ascii="Arial" w:hAnsi="Arial" w:cs="Arial"/>
                      <w:spacing w:val="-1"/>
                      <w:sz w:val="24"/>
                      <w:szCs w:val="24"/>
                    </w:rPr>
                    <w:t>the online site could download all training course content for further review and study. Access to</w:t>
                  </w:r>
                  <w:r w:rsidR="00535871">
                    <w:rPr>
                      <w:rFonts w:ascii="Arial" w:hAnsi="Arial" w:cs="Arial"/>
                      <w:spacing w:val="-1"/>
                      <w:sz w:val="24"/>
                      <w:szCs w:val="24"/>
                    </w:rPr>
                    <w:t xml:space="preserve"> </w:t>
                  </w:r>
                  <w:r w:rsidRPr="00E02ED6">
                    <w:rPr>
                      <w:rFonts w:ascii="Arial" w:hAnsi="Arial" w:cs="Arial"/>
                      <w:spacing w:val="-1"/>
                      <w:sz w:val="24"/>
                      <w:szCs w:val="24"/>
                    </w:rPr>
                    <w:t>online course content with downloading features helped those candidates who could not leave work to</w:t>
                  </w:r>
                  <w:r w:rsidR="00535871">
                    <w:rPr>
                      <w:rFonts w:ascii="Arial" w:hAnsi="Arial" w:cs="Arial"/>
                      <w:spacing w:val="-1"/>
                      <w:sz w:val="24"/>
                      <w:szCs w:val="24"/>
                    </w:rPr>
                    <w:t xml:space="preserve"> </w:t>
                  </w:r>
                  <w:r w:rsidRPr="00E02ED6">
                    <w:rPr>
                      <w:rFonts w:ascii="Arial" w:hAnsi="Arial" w:cs="Arial"/>
                      <w:spacing w:val="-1"/>
                      <w:sz w:val="24"/>
                      <w:szCs w:val="24"/>
                    </w:rPr>
                    <w:t>attend the full day small systems training course. After a candidate completed his online coursework,</w:t>
                  </w:r>
                  <w:r w:rsidR="00535871">
                    <w:rPr>
                      <w:rFonts w:ascii="Arial" w:hAnsi="Arial" w:cs="Arial"/>
                      <w:spacing w:val="-1"/>
                      <w:sz w:val="24"/>
                      <w:szCs w:val="24"/>
                    </w:rPr>
                    <w:t xml:space="preserve"> </w:t>
                  </w:r>
                  <w:r w:rsidRPr="00E02ED6">
                    <w:rPr>
                      <w:rFonts w:ascii="Arial" w:hAnsi="Arial" w:cs="Arial"/>
                      <w:spacing w:val="-1"/>
                      <w:sz w:val="24"/>
                      <w:szCs w:val="24"/>
                    </w:rPr>
                    <w:t>he was prepared to sit for the small systems examination.</w:t>
                  </w:r>
                </w:p>
                <w:p w14:paraId="46F640D3" w14:textId="77777777" w:rsidR="00174B83" w:rsidRDefault="00174B83" w:rsidP="00E02ED6">
                  <w:pPr>
                    <w:rPr>
                      <w:rFonts w:ascii="Arial" w:hAnsi="Arial" w:cs="Arial"/>
                      <w:spacing w:val="-1"/>
                      <w:sz w:val="24"/>
                      <w:szCs w:val="24"/>
                    </w:rPr>
                  </w:pPr>
                </w:p>
                <w:p w14:paraId="1D07B071" w14:textId="0A9666E6" w:rsidR="00E02ED6" w:rsidRDefault="00E02ED6" w:rsidP="00E02ED6">
                  <w:pPr>
                    <w:rPr>
                      <w:rFonts w:ascii="Arial" w:hAnsi="Arial" w:cs="Arial"/>
                      <w:spacing w:val="-1"/>
                      <w:sz w:val="24"/>
                      <w:szCs w:val="24"/>
                    </w:rPr>
                  </w:pPr>
                  <w:r w:rsidRPr="00E02ED6">
                    <w:rPr>
                      <w:rFonts w:ascii="Arial" w:hAnsi="Arial" w:cs="Arial"/>
                      <w:spacing w:val="-1"/>
                      <w:sz w:val="24"/>
                      <w:szCs w:val="24"/>
                    </w:rPr>
                    <w:lastRenderedPageBreak/>
                    <w:t>360water provided special training sessions for the Ohio Manufactured Homes Association and the Ohio</w:t>
                  </w:r>
                  <w:r w:rsidR="00535871">
                    <w:rPr>
                      <w:rFonts w:ascii="Arial" w:hAnsi="Arial" w:cs="Arial"/>
                      <w:spacing w:val="-1"/>
                      <w:sz w:val="24"/>
                      <w:szCs w:val="24"/>
                    </w:rPr>
                    <w:t xml:space="preserve"> </w:t>
                  </w:r>
                  <w:r w:rsidRPr="00E02ED6">
                    <w:rPr>
                      <w:rFonts w:ascii="Arial" w:hAnsi="Arial" w:cs="Arial"/>
                      <w:spacing w:val="-1"/>
                      <w:sz w:val="24"/>
                      <w:szCs w:val="24"/>
                    </w:rPr>
                    <w:t>Campground Association. From September 2006 through June 2007, 360water provided 71 training</w:t>
                  </w:r>
                  <w:r w:rsidR="00535871">
                    <w:rPr>
                      <w:rFonts w:ascii="Arial" w:hAnsi="Arial" w:cs="Arial"/>
                      <w:spacing w:val="-1"/>
                      <w:sz w:val="24"/>
                      <w:szCs w:val="24"/>
                    </w:rPr>
                    <w:t xml:space="preserve"> </w:t>
                  </w:r>
                  <w:r w:rsidRPr="00E02ED6">
                    <w:rPr>
                      <w:rFonts w:ascii="Arial" w:hAnsi="Arial" w:cs="Arial"/>
                      <w:spacing w:val="-1"/>
                      <w:sz w:val="24"/>
                      <w:szCs w:val="24"/>
                    </w:rPr>
                    <w:t>sessions with a maximum of 35 candidates per session.</w:t>
                  </w:r>
                </w:p>
                <w:p w14:paraId="4120638C" w14:textId="77777777" w:rsidR="00535871" w:rsidRPr="00E02ED6" w:rsidRDefault="00535871" w:rsidP="00E02ED6">
                  <w:pPr>
                    <w:rPr>
                      <w:rFonts w:ascii="Arial" w:hAnsi="Arial" w:cs="Arial"/>
                      <w:spacing w:val="-1"/>
                      <w:sz w:val="24"/>
                      <w:szCs w:val="24"/>
                    </w:rPr>
                  </w:pPr>
                </w:p>
                <w:p w14:paraId="129B60DF" w14:textId="2D177A4B" w:rsidR="00E02ED6" w:rsidRPr="00E02ED6" w:rsidRDefault="00E02ED6" w:rsidP="00E02ED6">
                  <w:pPr>
                    <w:rPr>
                      <w:rFonts w:ascii="Arial" w:hAnsi="Arial" w:cs="Arial"/>
                      <w:spacing w:val="-1"/>
                      <w:sz w:val="24"/>
                      <w:szCs w:val="24"/>
                    </w:rPr>
                  </w:pPr>
                  <w:r w:rsidRPr="00E02ED6">
                    <w:rPr>
                      <w:rFonts w:ascii="Arial" w:hAnsi="Arial" w:cs="Arial"/>
                      <w:spacing w:val="-1"/>
                      <w:sz w:val="24"/>
                      <w:szCs w:val="24"/>
                    </w:rPr>
                    <w:t>Although the original contact specified that the program would end in June 2007, demand for the</w:t>
                  </w:r>
                  <w:r w:rsidR="00174B83">
                    <w:rPr>
                      <w:rFonts w:ascii="Arial" w:hAnsi="Arial" w:cs="Arial"/>
                      <w:spacing w:val="-1"/>
                      <w:sz w:val="24"/>
                      <w:szCs w:val="24"/>
                    </w:rPr>
                    <w:t xml:space="preserve"> </w:t>
                  </w:r>
                  <w:r w:rsidRPr="00E02ED6">
                    <w:rPr>
                      <w:rFonts w:ascii="Arial" w:hAnsi="Arial" w:cs="Arial"/>
                      <w:spacing w:val="-1"/>
                      <w:sz w:val="24"/>
                      <w:szCs w:val="24"/>
                    </w:rPr>
                    <w:t xml:space="preserve">classes continued. Therefore, 360water requested that Ohio EPA extend the project for 6 months </w:t>
                  </w:r>
                  <w:proofErr w:type="gramStart"/>
                  <w:r w:rsidRPr="00E02ED6">
                    <w:rPr>
                      <w:rFonts w:ascii="Arial" w:hAnsi="Arial" w:cs="Arial"/>
                      <w:spacing w:val="-1"/>
                      <w:sz w:val="24"/>
                      <w:szCs w:val="24"/>
                    </w:rPr>
                    <w:t>in</w:t>
                  </w:r>
                  <w:r w:rsidR="00535871">
                    <w:rPr>
                      <w:rFonts w:ascii="Arial" w:hAnsi="Arial" w:cs="Arial"/>
                      <w:spacing w:val="-1"/>
                      <w:sz w:val="24"/>
                      <w:szCs w:val="24"/>
                    </w:rPr>
                    <w:t xml:space="preserve"> </w:t>
                  </w:r>
                  <w:r w:rsidRPr="00E02ED6">
                    <w:rPr>
                      <w:rFonts w:ascii="Arial" w:hAnsi="Arial" w:cs="Arial"/>
                      <w:spacing w:val="-1"/>
                      <w:sz w:val="24"/>
                      <w:szCs w:val="24"/>
                    </w:rPr>
                    <w:t>order to</w:t>
                  </w:r>
                  <w:proofErr w:type="gramEnd"/>
                  <w:r w:rsidRPr="00E02ED6">
                    <w:rPr>
                      <w:rFonts w:ascii="Arial" w:hAnsi="Arial" w:cs="Arial"/>
                      <w:spacing w:val="-1"/>
                      <w:sz w:val="24"/>
                      <w:szCs w:val="24"/>
                    </w:rPr>
                    <w:t xml:space="preserve"> reach more candidates.</w:t>
                  </w:r>
                </w:p>
                <w:p w14:paraId="098C5566" w14:textId="77777777" w:rsidR="00535871" w:rsidRDefault="00535871" w:rsidP="00E02ED6">
                  <w:pPr>
                    <w:rPr>
                      <w:rFonts w:ascii="Arial" w:hAnsi="Arial" w:cs="Arial"/>
                      <w:spacing w:val="-1"/>
                      <w:sz w:val="24"/>
                      <w:szCs w:val="24"/>
                    </w:rPr>
                  </w:pPr>
                </w:p>
                <w:p w14:paraId="137854C9" w14:textId="06EF0A65" w:rsidR="00253D2A" w:rsidRDefault="00E02ED6" w:rsidP="00E02ED6">
                  <w:pPr>
                    <w:rPr>
                      <w:rFonts w:ascii="Arial" w:hAnsi="Arial" w:cs="Arial"/>
                      <w:spacing w:val="-1"/>
                      <w:sz w:val="24"/>
                      <w:szCs w:val="24"/>
                    </w:rPr>
                  </w:pPr>
                  <w:r w:rsidRPr="00E02ED6">
                    <w:rPr>
                      <w:rFonts w:ascii="Arial" w:hAnsi="Arial" w:cs="Arial"/>
                      <w:spacing w:val="-1"/>
                      <w:sz w:val="24"/>
                      <w:szCs w:val="24"/>
                    </w:rPr>
                    <w:t>The project was extended to December 31, 2007, which allowed an additional 4 training sessions: 3 in</w:t>
                  </w:r>
                  <w:r w:rsidR="00535871">
                    <w:rPr>
                      <w:rFonts w:ascii="Arial" w:hAnsi="Arial" w:cs="Arial"/>
                      <w:spacing w:val="-1"/>
                      <w:sz w:val="24"/>
                      <w:szCs w:val="24"/>
                    </w:rPr>
                    <w:t xml:space="preserve"> </w:t>
                  </w:r>
                  <w:r w:rsidRPr="00E02ED6">
                    <w:rPr>
                      <w:rFonts w:ascii="Arial" w:hAnsi="Arial" w:cs="Arial"/>
                      <w:spacing w:val="-1"/>
                      <w:sz w:val="24"/>
                      <w:szCs w:val="24"/>
                    </w:rPr>
                    <w:t xml:space="preserve">August and 1 in October. Attendance was high: each training class was </w:t>
                  </w:r>
                  <w:proofErr w:type="gramStart"/>
                  <w:r w:rsidRPr="00E02ED6">
                    <w:rPr>
                      <w:rFonts w:ascii="Arial" w:hAnsi="Arial" w:cs="Arial"/>
                      <w:spacing w:val="-1"/>
                      <w:sz w:val="24"/>
                      <w:szCs w:val="24"/>
                    </w:rPr>
                    <w:t>filled to capacity</w:t>
                  </w:r>
                  <w:proofErr w:type="gramEnd"/>
                  <w:r w:rsidRPr="00E02ED6">
                    <w:rPr>
                      <w:rFonts w:ascii="Arial" w:hAnsi="Arial" w:cs="Arial"/>
                      <w:spacing w:val="-1"/>
                      <w:sz w:val="24"/>
                      <w:szCs w:val="24"/>
                    </w:rPr>
                    <w:t>.</w:t>
                  </w:r>
                  <w:r w:rsidR="00535871">
                    <w:rPr>
                      <w:rFonts w:ascii="Arial" w:hAnsi="Arial" w:cs="Arial"/>
                      <w:spacing w:val="-1"/>
                      <w:sz w:val="24"/>
                      <w:szCs w:val="24"/>
                    </w:rPr>
                    <w:t xml:space="preserve"> </w:t>
                  </w:r>
                </w:p>
                <w:p w14:paraId="505860C6" w14:textId="69855C8D" w:rsidR="00423BD5" w:rsidRDefault="00423BD5" w:rsidP="00E02ED6">
                  <w:pPr>
                    <w:rPr>
                      <w:rFonts w:ascii="Arial" w:hAnsi="Arial" w:cs="Arial"/>
                      <w:spacing w:val="-1"/>
                      <w:sz w:val="24"/>
                      <w:szCs w:val="24"/>
                    </w:rPr>
                  </w:pPr>
                </w:p>
                <w:p w14:paraId="3C3C7825" w14:textId="6DE9BB74" w:rsidR="00423BD5" w:rsidRDefault="00423BD5" w:rsidP="00E02ED6">
                  <w:pPr>
                    <w:rPr>
                      <w:rFonts w:ascii="Arial" w:hAnsi="Arial" w:cs="Arial"/>
                      <w:spacing w:val="-1"/>
                      <w:sz w:val="24"/>
                      <w:szCs w:val="24"/>
                    </w:rPr>
                  </w:pPr>
                  <w:r>
                    <w:rPr>
                      <w:rFonts w:ascii="Arial" w:hAnsi="Arial" w:cs="Arial"/>
                      <w:spacing w:val="-1"/>
                      <w:sz w:val="24"/>
                      <w:szCs w:val="24"/>
                    </w:rPr>
                    <w:t xml:space="preserve">After 14 years, the project remains in effect online at </w:t>
                  </w:r>
                  <w:hyperlink r:id="rId8" w:history="1">
                    <w:r w:rsidRPr="00C6463B">
                      <w:rPr>
                        <w:rStyle w:val="Hyperlink"/>
                        <w:rFonts w:ascii="Arial" w:hAnsi="Arial" w:cs="Arial"/>
                        <w:spacing w:val="-1"/>
                        <w:sz w:val="24"/>
                        <w:szCs w:val="24"/>
                      </w:rPr>
                      <w:t>http://OEPA.360water.com</w:t>
                    </w:r>
                  </w:hyperlink>
                  <w:r>
                    <w:rPr>
                      <w:rFonts w:ascii="Arial" w:hAnsi="Arial" w:cs="Arial"/>
                      <w:spacing w:val="-1"/>
                      <w:sz w:val="24"/>
                      <w:szCs w:val="24"/>
                    </w:rPr>
                    <w:t xml:space="preserve">. </w:t>
                  </w:r>
                </w:p>
                <w:p w14:paraId="5B43A07F" w14:textId="747E55CD" w:rsidR="00F40E78" w:rsidRDefault="00F40E78" w:rsidP="00F40E78">
                  <w:pPr>
                    <w:rPr>
                      <w:rFonts w:ascii="Arial" w:hAnsi="Arial" w:cs="Arial"/>
                      <w:spacing w:val="-1"/>
                      <w:sz w:val="24"/>
                      <w:szCs w:val="24"/>
                    </w:rPr>
                  </w:pPr>
                </w:p>
              </w:tc>
            </w:tr>
          </w:tbl>
          <w:p w14:paraId="1531AC9C" w14:textId="577C231A" w:rsidR="00C05C16" w:rsidRDefault="00C05C16" w:rsidP="00C05C16">
            <w:pPr>
              <w:rPr>
                <w:rFonts w:ascii="Arial" w:hAnsi="Arial" w:cs="Arial"/>
                <w:spacing w:val="-1"/>
                <w:sz w:val="24"/>
                <w:szCs w:val="24"/>
              </w:rPr>
            </w:pPr>
          </w:p>
          <w:p w14:paraId="739175FD" w14:textId="2612493F" w:rsidR="00C05C16" w:rsidRDefault="00C05C16" w:rsidP="00C05C16">
            <w:pPr>
              <w:numPr>
                <w:ilvl w:val="0"/>
                <w:numId w:val="24"/>
              </w:numPr>
              <w:rPr>
                <w:rFonts w:ascii="Arial" w:hAnsi="Arial" w:cs="Arial"/>
                <w:spacing w:val="-1"/>
                <w:sz w:val="24"/>
                <w:szCs w:val="24"/>
              </w:rPr>
            </w:pPr>
            <w:r w:rsidRPr="00C05C16">
              <w:rPr>
                <w:rFonts w:ascii="Arial" w:hAnsi="Arial" w:cs="Arial"/>
                <w:spacing w:val="-1"/>
                <w:sz w:val="24"/>
                <w:szCs w:val="24"/>
              </w:rPr>
              <w:t>Please describe in detail your company’s experience in the utility industry.</w:t>
            </w:r>
          </w:p>
          <w:p w14:paraId="2690AD56" w14:textId="17567F9B"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1F2FF6B3" w14:textId="77777777" w:rsidTr="00C05C16">
              <w:tc>
                <w:tcPr>
                  <w:tcW w:w="10412" w:type="dxa"/>
                  <w:shd w:val="clear" w:color="auto" w:fill="FFFF66"/>
                </w:tcPr>
                <w:p w14:paraId="3F37EEC6" w14:textId="77777777" w:rsidR="004D67FB" w:rsidRDefault="004D67FB" w:rsidP="00C05C16">
                  <w:pPr>
                    <w:rPr>
                      <w:rFonts w:ascii="Arial" w:hAnsi="Arial" w:cs="Arial"/>
                      <w:spacing w:val="-1"/>
                      <w:sz w:val="24"/>
                      <w:szCs w:val="24"/>
                    </w:rPr>
                  </w:pPr>
                </w:p>
                <w:p w14:paraId="359BA578" w14:textId="55CB1A10" w:rsidR="00C05C16" w:rsidRDefault="00F3300D" w:rsidP="00C05C16">
                  <w:pPr>
                    <w:rPr>
                      <w:rFonts w:ascii="Arial" w:hAnsi="Arial" w:cs="Arial"/>
                      <w:spacing w:val="-1"/>
                      <w:sz w:val="24"/>
                      <w:szCs w:val="24"/>
                    </w:rPr>
                  </w:pPr>
                  <w:r>
                    <w:rPr>
                      <w:rFonts w:ascii="Arial" w:hAnsi="Arial" w:cs="Arial"/>
                      <w:spacing w:val="-1"/>
                      <w:sz w:val="24"/>
                      <w:szCs w:val="24"/>
                    </w:rPr>
                    <w:t xml:space="preserve">On December 28, 2016, the State of Indiana awarded </w:t>
                  </w:r>
                  <w:r w:rsidR="00D32C9C">
                    <w:rPr>
                      <w:rFonts w:ascii="Arial" w:hAnsi="Arial" w:cs="Arial"/>
                      <w:spacing w:val="-1"/>
                      <w:sz w:val="24"/>
                      <w:szCs w:val="24"/>
                    </w:rPr>
                    <w:t xml:space="preserve">RFP 17-017 to </w:t>
                  </w:r>
                  <w:r>
                    <w:rPr>
                      <w:rFonts w:ascii="Arial" w:hAnsi="Arial" w:cs="Arial"/>
                      <w:spacing w:val="-1"/>
                      <w:sz w:val="24"/>
                      <w:szCs w:val="24"/>
                    </w:rPr>
                    <w:t>360water, Inc</w:t>
                  </w:r>
                  <w:r w:rsidR="00D32C9C">
                    <w:rPr>
                      <w:rFonts w:ascii="Arial" w:hAnsi="Arial" w:cs="Arial"/>
                      <w:spacing w:val="-1"/>
                      <w:sz w:val="24"/>
                      <w:szCs w:val="24"/>
                    </w:rPr>
                    <w:t xml:space="preserve">.  RFP 17-017 was let to </w:t>
                  </w:r>
                  <w:r w:rsidRPr="00F3300D">
                    <w:rPr>
                      <w:rFonts w:ascii="Arial" w:hAnsi="Arial" w:cs="Arial"/>
                      <w:spacing w:val="-1"/>
                      <w:sz w:val="24"/>
                      <w:szCs w:val="24"/>
                    </w:rPr>
                    <w:t>provide a UPPA Training System for the Indiana Utility Regulatory Commission</w:t>
                  </w:r>
                  <w:r w:rsidR="00D32C9C">
                    <w:rPr>
                      <w:rFonts w:ascii="Arial" w:hAnsi="Arial" w:cs="Arial"/>
                      <w:spacing w:val="-1"/>
                      <w:sz w:val="24"/>
                      <w:szCs w:val="24"/>
                    </w:rPr>
                    <w:t xml:space="preserve">.  See, award notice </w:t>
                  </w:r>
                  <w:r w:rsidR="00892290">
                    <w:rPr>
                      <w:rFonts w:ascii="Arial" w:hAnsi="Arial" w:cs="Arial"/>
                      <w:spacing w:val="-1"/>
                      <w:sz w:val="24"/>
                      <w:szCs w:val="24"/>
                    </w:rPr>
                    <w:t xml:space="preserve">dated 12/28/2016, </w:t>
                  </w:r>
                  <w:r w:rsidR="00D32C9C">
                    <w:rPr>
                      <w:rFonts w:ascii="Arial" w:hAnsi="Arial" w:cs="Arial"/>
                      <w:spacing w:val="-1"/>
                      <w:sz w:val="24"/>
                      <w:szCs w:val="24"/>
                    </w:rPr>
                    <w:t xml:space="preserve">attached as </w:t>
                  </w:r>
                  <w:r w:rsidR="007F5F3C">
                    <w:rPr>
                      <w:rFonts w:ascii="Arial" w:hAnsi="Arial" w:cs="Arial"/>
                      <w:spacing w:val="-1"/>
                      <w:sz w:val="24"/>
                      <w:szCs w:val="24"/>
                    </w:rPr>
                    <w:t>Appendix - A</w:t>
                  </w:r>
                  <w:r w:rsidR="00D32C9C">
                    <w:rPr>
                      <w:rFonts w:ascii="Arial" w:hAnsi="Arial" w:cs="Arial"/>
                      <w:spacing w:val="-1"/>
                      <w:sz w:val="24"/>
                      <w:szCs w:val="24"/>
                    </w:rPr>
                    <w:t>.</w:t>
                  </w:r>
                </w:p>
                <w:p w14:paraId="735506CB" w14:textId="77F3C3F4" w:rsidR="00C80B3F" w:rsidRDefault="00C80B3F" w:rsidP="00C05C16">
                  <w:pPr>
                    <w:rPr>
                      <w:rFonts w:ascii="Arial" w:hAnsi="Arial" w:cs="Arial"/>
                      <w:spacing w:val="-1"/>
                      <w:sz w:val="24"/>
                      <w:szCs w:val="24"/>
                    </w:rPr>
                  </w:pPr>
                </w:p>
                <w:p w14:paraId="5DB15F26" w14:textId="695D1866" w:rsidR="00C80B3F" w:rsidRDefault="00C80B3F" w:rsidP="00AF1936">
                  <w:pPr>
                    <w:rPr>
                      <w:rFonts w:ascii="Arial" w:hAnsi="Arial" w:cs="Arial"/>
                      <w:spacing w:val="-1"/>
                      <w:sz w:val="24"/>
                      <w:szCs w:val="24"/>
                    </w:rPr>
                  </w:pPr>
                  <w:r>
                    <w:rPr>
                      <w:rFonts w:ascii="Arial" w:hAnsi="Arial" w:cs="Arial"/>
                      <w:spacing w:val="-1"/>
                      <w:sz w:val="24"/>
                      <w:szCs w:val="24"/>
                    </w:rPr>
                    <w:t xml:space="preserve">Working with the IURC and Indiana 811 subject matter experts, 360water designed and built 12 </w:t>
                  </w:r>
                  <w:r w:rsidR="00AF1936">
                    <w:rPr>
                      <w:rFonts w:ascii="Arial" w:hAnsi="Arial" w:cs="Arial"/>
                      <w:spacing w:val="-1"/>
                      <w:sz w:val="24"/>
                      <w:szCs w:val="24"/>
                    </w:rPr>
                    <w:t xml:space="preserve">customized </w:t>
                  </w:r>
                  <w:r>
                    <w:rPr>
                      <w:rFonts w:ascii="Arial" w:hAnsi="Arial" w:cs="Arial"/>
                      <w:spacing w:val="-1"/>
                      <w:sz w:val="24"/>
                      <w:szCs w:val="24"/>
                    </w:rPr>
                    <w:t xml:space="preserve">online training courses over the last 4 years.  The table below shows the specific work </w:t>
                  </w:r>
                  <w:r w:rsidR="00BD7D1C">
                    <w:rPr>
                      <w:rFonts w:ascii="Arial" w:hAnsi="Arial" w:cs="Arial"/>
                      <w:spacing w:val="-1"/>
                      <w:sz w:val="24"/>
                      <w:szCs w:val="24"/>
                    </w:rPr>
                    <w:t xml:space="preserve">produced </w:t>
                  </w:r>
                  <w:r w:rsidR="00AC794D">
                    <w:rPr>
                      <w:rFonts w:ascii="Arial" w:hAnsi="Arial" w:cs="Arial"/>
                      <w:spacing w:val="-1"/>
                      <w:sz w:val="24"/>
                      <w:szCs w:val="24"/>
                    </w:rPr>
                    <w:t xml:space="preserve">as of </w:t>
                  </w:r>
                  <w:proofErr w:type="gramStart"/>
                  <w:r w:rsidR="00AC794D">
                    <w:rPr>
                      <w:rFonts w:ascii="Arial" w:hAnsi="Arial" w:cs="Arial"/>
                      <w:spacing w:val="-1"/>
                      <w:sz w:val="24"/>
                      <w:szCs w:val="24"/>
                    </w:rPr>
                    <w:t>August,</w:t>
                  </w:r>
                  <w:proofErr w:type="gramEnd"/>
                  <w:r w:rsidR="00AC794D">
                    <w:rPr>
                      <w:rFonts w:ascii="Arial" w:hAnsi="Arial" w:cs="Arial"/>
                      <w:spacing w:val="-1"/>
                      <w:sz w:val="24"/>
                      <w:szCs w:val="24"/>
                    </w:rPr>
                    <w:t xml:space="preserve"> 2020.</w:t>
                  </w:r>
                </w:p>
                <w:p w14:paraId="0B4C79BB" w14:textId="77777777" w:rsidR="00AC794D" w:rsidRDefault="00AC794D" w:rsidP="00AF1936">
                  <w:pPr>
                    <w:rPr>
                      <w:rFonts w:ascii="Arial" w:hAnsi="Arial" w:cs="Arial"/>
                      <w:spacing w:val="-1"/>
                      <w:sz w:val="24"/>
                      <w:szCs w:val="24"/>
                    </w:rPr>
                  </w:pPr>
                </w:p>
                <w:tbl>
                  <w:tblPr>
                    <w:tblStyle w:val="TableGrid"/>
                    <w:tblW w:w="0" w:type="auto"/>
                    <w:tblInd w:w="850" w:type="dxa"/>
                    <w:tblLayout w:type="fixed"/>
                    <w:tblLook w:val="04A0" w:firstRow="1" w:lastRow="0" w:firstColumn="1" w:lastColumn="0" w:noHBand="0" w:noVBand="1"/>
                  </w:tblPr>
                  <w:tblGrid>
                    <w:gridCol w:w="4243"/>
                    <w:gridCol w:w="3677"/>
                  </w:tblGrid>
                  <w:tr w:rsidR="00AC794D" w14:paraId="244DD370" w14:textId="77777777" w:rsidTr="002C0EEA">
                    <w:tc>
                      <w:tcPr>
                        <w:tcW w:w="4243" w:type="dxa"/>
                      </w:tcPr>
                      <w:p w14:paraId="54F0A6A0" w14:textId="006D4A1C" w:rsidR="00AC794D" w:rsidRDefault="00AC794D" w:rsidP="00AF1936">
                        <w:pPr>
                          <w:rPr>
                            <w:rFonts w:ascii="Arial" w:hAnsi="Arial" w:cs="Arial"/>
                            <w:spacing w:val="-1"/>
                            <w:sz w:val="24"/>
                            <w:szCs w:val="24"/>
                          </w:rPr>
                        </w:pPr>
                        <w:r>
                          <w:rPr>
                            <w:rFonts w:ascii="Arial" w:hAnsi="Arial" w:cs="Arial"/>
                            <w:spacing w:val="-1"/>
                            <w:sz w:val="24"/>
                            <w:szCs w:val="24"/>
                          </w:rPr>
                          <w:t>IURC website address</w:t>
                        </w:r>
                      </w:p>
                    </w:tc>
                    <w:tc>
                      <w:tcPr>
                        <w:tcW w:w="3677" w:type="dxa"/>
                      </w:tcPr>
                      <w:p w14:paraId="2F35215E" w14:textId="05CA2FD7" w:rsidR="00AC794D" w:rsidRDefault="00006944" w:rsidP="00AF1936">
                        <w:pPr>
                          <w:rPr>
                            <w:rFonts w:ascii="Arial" w:hAnsi="Arial" w:cs="Arial"/>
                            <w:spacing w:val="-1"/>
                            <w:sz w:val="24"/>
                            <w:szCs w:val="24"/>
                          </w:rPr>
                        </w:pPr>
                        <w:hyperlink r:id="rId9" w:history="1">
                          <w:r w:rsidR="00AC794D" w:rsidRPr="00C80B3F">
                            <w:rPr>
                              <w:rStyle w:val="Hyperlink"/>
                              <w:sz w:val="24"/>
                              <w:szCs w:val="24"/>
                            </w:rPr>
                            <w:t>https://safedigindiana.com/</w:t>
                          </w:r>
                        </w:hyperlink>
                      </w:p>
                    </w:tc>
                  </w:tr>
                  <w:tr w:rsidR="00AC794D" w14:paraId="38B8AF66" w14:textId="77777777" w:rsidTr="002C0EEA">
                    <w:tc>
                      <w:tcPr>
                        <w:tcW w:w="4243" w:type="dxa"/>
                      </w:tcPr>
                      <w:p w14:paraId="58B543AE" w14:textId="4B7077EE" w:rsidR="00AC794D" w:rsidRDefault="00AC794D" w:rsidP="00AF1936">
                        <w:pPr>
                          <w:rPr>
                            <w:rFonts w:ascii="Arial" w:hAnsi="Arial" w:cs="Arial"/>
                            <w:spacing w:val="-1"/>
                            <w:sz w:val="24"/>
                            <w:szCs w:val="24"/>
                          </w:rPr>
                        </w:pPr>
                        <w:r>
                          <w:rPr>
                            <w:rFonts w:ascii="Arial" w:hAnsi="Arial" w:cs="Arial"/>
                            <w:spacing w:val="-1"/>
                            <w:sz w:val="24"/>
                            <w:szCs w:val="24"/>
                          </w:rPr>
                          <w:t>Number of online courses</w:t>
                        </w:r>
                      </w:p>
                    </w:tc>
                    <w:tc>
                      <w:tcPr>
                        <w:tcW w:w="3677" w:type="dxa"/>
                      </w:tcPr>
                      <w:p w14:paraId="3CF25BCE" w14:textId="3A61EB31" w:rsidR="00AC794D" w:rsidRDefault="00AC794D" w:rsidP="00AF1936">
                        <w:pPr>
                          <w:rPr>
                            <w:rFonts w:ascii="Arial" w:hAnsi="Arial" w:cs="Arial"/>
                            <w:spacing w:val="-1"/>
                            <w:sz w:val="24"/>
                            <w:szCs w:val="24"/>
                          </w:rPr>
                        </w:pPr>
                        <w:r>
                          <w:rPr>
                            <w:rFonts w:ascii="Arial" w:hAnsi="Arial" w:cs="Arial"/>
                            <w:spacing w:val="-1"/>
                            <w:sz w:val="24"/>
                            <w:szCs w:val="24"/>
                          </w:rPr>
                          <w:t>12</w:t>
                        </w:r>
                      </w:p>
                    </w:tc>
                  </w:tr>
                  <w:tr w:rsidR="00AC794D" w14:paraId="50C9C848" w14:textId="77777777" w:rsidTr="002C0EEA">
                    <w:tc>
                      <w:tcPr>
                        <w:tcW w:w="4243" w:type="dxa"/>
                      </w:tcPr>
                      <w:p w14:paraId="202DB36C" w14:textId="07AA535D" w:rsidR="00AC794D" w:rsidRDefault="00AC794D" w:rsidP="00AF1936">
                        <w:pPr>
                          <w:rPr>
                            <w:rFonts w:ascii="Arial" w:hAnsi="Arial" w:cs="Arial"/>
                            <w:spacing w:val="-1"/>
                            <w:sz w:val="24"/>
                            <w:szCs w:val="24"/>
                          </w:rPr>
                        </w:pPr>
                        <w:r>
                          <w:rPr>
                            <w:rFonts w:ascii="Arial" w:hAnsi="Arial" w:cs="Arial"/>
                            <w:spacing w:val="-1"/>
                            <w:sz w:val="24"/>
                            <w:szCs w:val="24"/>
                          </w:rPr>
                          <w:t>Number of Indiana 811 users</w:t>
                        </w:r>
                      </w:p>
                    </w:tc>
                    <w:tc>
                      <w:tcPr>
                        <w:tcW w:w="3677" w:type="dxa"/>
                      </w:tcPr>
                      <w:p w14:paraId="14490822" w14:textId="251712C0" w:rsidR="00AC794D" w:rsidRDefault="00AC794D" w:rsidP="00AF1936">
                        <w:pPr>
                          <w:rPr>
                            <w:rFonts w:ascii="Arial" w:hAnsi="Arial" w:cs="Arial"/>
                            <w:spacing w:val="-1"/>
                            <w:sz w:val="24"/>
                            <w:szCs w:val="24"/>
                          </w:rPr>
                        </w:pPr>
                        <w:r>
                          <w:rPr>
                            <w:rFonts w:ascii="Arial" w:hAnsi="Arial" w:cs="Arial"/>
                            <w:spacing w:val="-1"/>
                            <w:sz w:val="24"/>
                            <w:szCs w:val="24"/>
                          </w:rPr>
                          <w:t>1,264</w:t>
                        </w:r>
                      </w:p>
                    </w:tc>
                  </w:tr>
                  <w:tr w:rsidR="00AC794D" w14:paraId="2AB8E619" w14:textId="77777777" w:rsidTr="002C0EEA">
                    <w:tc>
                      <w:tcPr>
                        <w:tcW w:w="4243" w:type="dxa"/>
                      </w:tcPr>
                      <w:p w14:paraId="68155A61" w14:textId="0285F914" w:rsidR="00AC794D" w:rsidRDefault="00AC794D" w:rsidP="00AF1936">
                        <w:pPr>
                          <w:rPr>
                            <w:rFonts w:ascii="Arial" w:hAnsi="Arial" w:cs="Arial"/>
                            <w:spacing w:val="-1"/>
                            <w:sz w:val="24"/>
                            <w:szCs w:val="24"/>
                          </w:rPr>
                        </w:pPr>
                        <w:r>
                          <w:rPr>
                            <w:rFonts w:ascii="Arial" w:hAnsi="Arial" w:cs="Arial"/>
                            <w:spacing w:val="-1"/>
                            <w:sz w:val="24"/>
                            <w:szCs w:val="24"/>
                          </w:rPr>
                          <w:t>Number of online courses completed</w:t>
                        </w:r>
                      </w:p>
                    </w:tc>
                    <w:tc>
                      <w:tcPr>
                        <w:tcW w:w="3677" w:type="dxa"/>
                      </w:tcPr>
                      <w:p w14:paraId="16392E7B" w14:textId="61B35E34" w:rsidR="00AC794D" w:rsidRDefault="00AC794D" w:rsidP="00AF1936">
                        <w:pPr>
                          <w:rPr>
                            <w:rFonts w:ascii="Arial" w:hAnsi="Arial" w:cs="Arial"/>
                            <w:spacing w:val="-1"/>
                            <w:sz w:val="24"/>
                            <w:szCs w:val="24"/>
                          </w:rPr>
                        </w:pPr>
                        <w:r>
                          <w:rPr>
                            <w:rFonts w:ascii="Arial" w:hAnsi="Arial" w:cs="Arial"/>
                            <w:spacing w:val="-1"/>
                            <w:sz w:val="24"/>
                            <w:szCs w:val="24"/>
                          </w:rPr>
                          <w:t>5,609</w:t>
                        </w:r>
                      </w:p>
                    </w:tc>
                  </w:tr>
                </w:tbl>
                <w:p w14:paraId="752ED347" w14:textId="77777777" w:rsidR="00AC794D" w:rsidRDefault="00AC794D" w:rsidP="00AF1936">
                  <w:pPr>
                    <w:rPr>
                      <w:rFonts w:ascii="Arial" w:hAnsi="Arial" w:cs="Arial"/>
                      <w:spacing w:val="-1"/>
                      <w:sz w:val="24"/>
                      <w:szCs w:val="24"/>
                    </w:rPr>
                  </w:pPr>
                </w:p>
                <w:p w14:paraId="47C5D20B" w14:textId="4DAC184D" w:rsidR="001E3BA8" w:rsidRDefault="001E3BA8" w:rsidP="001E3BA8">
                  <w:pPr>
                    <w:rPr>
                      <w:rFonts w:ascii="Arial" w:hAnsi="Arial" w:cs="Arial"/>
                      <w:spacing w:val="-1"/>
                      <w:sz w:val="24"/>
                      <w:szCs w:val="24"/>
                    </w:rPr>
                  </w:pPr>
                  <w:r>
                    <w:rPr>
                      <w:rFonts w:ascii="Arial" w:hAnsi="Arial" w:cs="Arial"/>
                      <w:spacing w:val="-1"/>
                      <w:sz w:val="24"/>
                      <w:szCs w:val="24"/>
                    </w:rPr>
                    <w:t xml:space="preserve">The IURC online training curriculum </w:t>
                  </w:r>
                  <w:r w:rsidR="00E27D9C">
                    <w:rPr>
                      <w:rFonts w:ascii="Arial" w:hAnsi="Arial" w:cs="Arial"/>
                      <w:spacing w:val="-1"/>
                      <w:sz w:val="24"/>
                      <w:szCs w:val="24"/>
                    </w:rPr>
                    <w:t xml:space="preserve">created by 360water under RFP 17-017 </w:t>
                  </w:r>
                  <w:r>
                    <w:rPr>
                      <w:rFonts w:ascii="Arial" w:hAnsi="Arial" w:cs="Arial"/>
                      <w:spacing w:val="-1"/>
                      <w:sz w:val="24"/>
                      <w:szCs w:val="24"/>
                    </w:rPr>
                    <w:t>is listed below.</w:t>
                  </w:r>
                  <w:r w:rsidR="00174B83">
                    <w:rPr>
                      <w:rFonts w:ascii="Arial" w:hAnsi="Arial" w:cs="Arial"/>
                      <w:spacing w:val="-1"/>
                      <w:sz w:val="24"/>
                      <w:szCs w:val="24"/>
                    </w:rPr>
                    <w:t xml:space="preserve"> </w:t>
                  </w:r>
                  <w:r w:rsidR="00FD5721">
                    <w:rPr>
                      <w:rFonts w:ascii="Arial" w:hAnsi="Arial" w:cs="Arial"/>
                      <w:spacing w:val="-1"/>
                      <w:sz w:val="24"/>
                      <w:szCs w:val="24"/>
                    </w:rPr>
                    <w:t xml:space="preserve">Screen shots of the training website: See Appendix – </w:t>
                  </w:r>
                  <w:r w:rsidR="004C63FD">
                    <w:rPr>
                      <w:rFonts w:ascii="Arial" w:hAnsi="Arial" w:cs="Arial"/>
                      <w:spacing w:val="-1"/>
                      <w:sz w:val="24"/>
                      <w:szCs w:val="24"/>
                    </w:rPr>
                    <w:t>O</w:t>
                  </w:r>
                  <w:r w:rsidR="00FD5721">
                    <w:rPr>
                      <w:rFonts w:ascii="Arial" w:hAnsi="Arial" w:cs="Arial"/>
                      <w:spacing w:val="-1"/>
                      <w:sz w:val="24"/>
                      <w:szCs w:val="24"/>
                    </w:rPr>
                    <w:t>.</w:t>
                  </w:r>
                </w:p>
                <w:p w14:paraId="00E4AF71" w14:textId="77777777" w:rsidR="001E3BA8" w:rsidRPr="001E3BA8" w:rsidRDefault="001E3BA8" w:rsidP="001E3BA8">
                  <w:pPr>
                    <w:rPr>
                      <w:rFonts w:ascii="Arial" w:hAnsi="Arial" w:cs="Arial"/>
                      <w:sz w:val="24"/>
                      <w:szCs w:val="24"/>
                    </w:rPr>
                  </w:pPr>
                </w:p>
                <w:p w14:paraId="0B17D321"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Indiana Dig Law</w:t>
                  </w:r>
                </w:p>
                <w:p w14:paraId="2C0B5861"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Basics of the Indiana Dig Law</w:t>
                  </w:r>
                </w:p>
                <w:p w14:paraId="4A4A4E57"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 xml:space="preserve">What to Do if Your Site </w:t>
                  </w:r>
                  <w:proofErr w:type="gramStart"/>
                  <w:r w:rsidRPr="001E3BA8">
                    <w:rPr>
                      <w:rFonts w:ascii="Arial" w:eastAsia="Times New Roman" w:hAnsi="Arial" w:cs="Arial"/>
                      <w:sz w:val="24"/>
                      <w:szCs w:val="24"/>
                    </w:rPr>
                    <w:t>Isn't</w:t>
                  </w:r>
                  <w:proofErr w:type="gramEnd"/>
                  <w:r w:rsidRPr="001E3BA8">
                    <w:rPr>
                      <w:rFonts w:ascii="Arial" w:eastAsia="Times New Roman" w:hAnsi="Arial" w:cs="Arial"/>
                      <w:sz w:val="24"/>
                      <w:szCs w:val="24"/>
                    </w:rPr>
                    <w:t xml:space="preserve"> Marked</w:t>
                  </w:r>
                </w:p>
                <w:p w14:paraId="1FAC35ED"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Consequences of Failing to Dig Safely</w:t>
                  </w:r>
                </w:p>
                <w:p w14:paraId="2C9D822A"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811 System</w:t>
                  </w:r>
                </w:p>
                <w:p w14:paraId="31976086"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Ticket Management 101</w:t>
                  </w:r>
                </w:p>
                <w:p w14:paraId="175EB14D"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Safe Digging/Best Practices</w:t>
                  </w:r>
                </w:p>
                <w:p w14:paraId="26C4886D"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Know Your Worksite</w:t>
                  </w:r>
                </w:p>
                <w:p w14:paraId="5CB292F1"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Techniques</w:t>
                  </w:r>
                </w:p>
                <w:p w14:paraId="49BBFD1E"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Dos and Don’ts When a Facility is Damaged</w:t>
                  </w:r>
                </w:p>
                <w:p w14:paraId="4BEA525F"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Documenting Your Worksite</w:t>
                  </w:r>
                </w:p>
                <w:p w14:paraId="7766E49E"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Documenting Your Worksite</w:t>
                  </w:r>
                </w:p>
                <w:p w14:paraId="415D86FF"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Continuous Improvement</w:t>
                  </w:r>
                </w:p>
                <w:p w14:paraId="3C10B962"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Safety Management System Overview</w:t>
                  </w:r>
                </w:p>
                <w:p w14:paraId="68A4A8C9"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Tools to Build a Continuous Improvement Culture</w:t>
                  </w:r>
                </w:p>
                <w:p w14:paraId="0FEC0C1A" w14:textId="77777777" w:rsidR="001E3BA8" w:rsidRPr="001E3BA8" w:rsidRDefault="001E3BA8" w:rsidP="001E3BA8">
                  <w:pPr>
                    <w:pStyle w:val="ListParagraph"/>
                    <w:numPr>
                      <w:ilvl w:val="1"/>
                      <w:numId w:val="32"/>
                    </w:numPr>
                    <w:contextualSpacing w:val="0"/>
                    <w:rPr>
                      <w:rFonts w:ascii="Arial" w:eastAsia="Times New Roman" w:hAnsi="Arial" w:cs="Arial"/>
                      <w:sz w:val="24"/>
                      <w:szCs w:val="24"/>
                    </w:rPr>
                  </w:pPr>
                  <w:r w:rsidRPr="001E3BA8">
                    <w:rPr>
                      <w:rFonts w:ascii="Arial" w:eastAsia="Times New Roman" w:hAnsi="Arial" w:cs="Arial"/>
                      <w:sz w:val="24"/>
                      <w:szCs w:val="24"/>
                    </w:rPr>
                    <w:t>Hierarchy of Controls and Common Error Traps</w:t>
                  </w:r>
                </w:p>
                <w:p w14:paraId="6D98F631" w14:textId="77777777" w:rsidR="001E3BA8" w:rsidRPr="001E3BA8" w:rsidRDefault="001E3BA8" w:rsidP="001E3BA8">
                  <w:pPr>
                    <w:pStyle w:val="ListParagraph"/>
                    <w:numPr>
                      <w:ilvl w:val="0"/>
                      <w:numId w:val="32"/>
                    </w:numPr>
                    <w:contextualSpacing w:val="0"/>
                    <w:rPr>
                      <w:rFonts w:ascii="Arial" w:eastAsia="Times New Roman" w:hAnsi="Arial" w:cs="Arial"/>
                      <w:b/>
                      <w:bCs/>
                      <w:sz w:val="24"/>
                      <w:szCs w:val="24"/>
                    </w:rPr>
                  </w:pPr>
                  <w:r w:rsidRPr="001E3BA8">
                    <w:rPr>
                      <w:rFonts w:ascii="Arial" w:eastAsia="Times New Roman" w:hAnsi="Arial" w:cs="Arial"/>
                      <w:b/>
                      <w:bCs/>
                      <w:sz w:val="24"/>
                      <w:szCs w:val="24"/>
                    </w:rPr>
                    <w:t>Working in Indiana</w:t>
                  </w:r>
                </w:p>
                <w:p w14:paraId="7403AD2B" w14:textId="77777777" w:rsidR="00760F9A" w:rsidRPr="00DD0211" w:rsidRDefault="001E3BA8" w:rsidP="00FD5721">
                  <w:pPr>
                    <w:pStyle w:val="ListParagraph"/>
                    <w:numPr>
                      <w:ilvl w:val="1"/>
                      <w:numId w:val="32"/>
                    </w:numPr>
                    <w:contextualSpacing w:val="0"/>
                    <w:rPr>
                      <w:rFonts w:ascii="Arial" w:eastAsiaTheme="minorHAnsi" w:hAnsi="Arial" w:cs="Arial"/>
                      <w:spacing w:val="-1"/>
                      <w:sz w:val="24"/>
                      <w:szCs w:val="24"/>
                    </w:rPr>
                  </w:pPr>
                  <w:r w:rsidRPr="001E3BA8">
                    <w:rPr>
                      <w:rFonts w:ascii="Arial" w:eastAsia="Times New Roman" w:hAnsi="Arial" w:cs="Arial"/>
                      <w:sz w:val="24"/>
                      <w:szCs w:val="24"/>
                    </w:rPr>
                    <w:lastRenderedPageBreak/>
                    <w:t xml:space="preserve">How Working in Indiana is Different </w:t>
                  </w:r>
                  <w:proofErr w:type="gramStart"/>
                  <w:r w:rsidRPr="001E3BA8">
                    <w:rPr>
                      <w:rFonts w:ascii="Arial" w:eastAsia="Times New Roman" w:hAnsi="Arial" w:cs="Arial"/>
                      <w:sz w:val="24"/>
                      <w:szCs w:val="24"/>
                    </w:rPr>
                    <w:t>From</w:t>
                  </w:r>
                  <w:proofErr w:type="gramEnd"/>
                  <w:r w:rsidRPr="001E3BA8">
                    <w:rPr>
                      <w:rFonts w:ascii="Arial" w:eastAsia="Times New Roman" w:hAnsi="Arial" w:cs="Arial"/>
                      <w:sz w:val="24"/>
                      <w:szCs w:val="24"/>
                    </w:rPr>
                    <w:t xml:space="preserve"> Other States</w:t>
                  </w:r>
                </w:p>
                <w:p w14:paraId="7B7DABAD" w14:textId="717A1850" w:rsidR="00DD0211" w:rsidRPr="009E0479" w:rsidRDefault="00DD0211" w:rsidP="00DD0211">
                  <w:pPr>
                    <w:pStyle w:val="ListParagraph"/>
                    <w:ind w:left="1440"/>
                    <w:contextualSpacing w:val="0"/>
                    <w:rPr>
                      <w:rFonts w:ascii="Arial" w:eastAsiaTheme="minorHAnsi" w:hAnsi="Arial" w:cs="Arial"/>
                      <w:spacing w:val="-1"/>
                      <w:sz w:val="24"/>
                      <w:szCs w:val="24"/>
                    </w:rPr>
                  </w:pPr>
                </w:p>
              </w:tc>
            </w:tr>
          </w:tbl>
          <w:p w14:paraId="2E6859A8" w14:textId="37B87DAB" w:rsidR="00C05C16" w:rsidRDefault="00C05C16" w:rsidP="00C05C16">
            <w:pPr>
              <w:numPr>
                <w:ilvl w:val="0"/>
                <w:numId w:val="24"/>
              </w:numPr>
              <w:rPr>
                <w:rFonts w:ascii="Arial" w:hAnsi="Arial" w:cs="Arial"/>
                <w:spacing w:val="-1"/>
                <w:sz w:val="24"/>
                <w:szCs w:val="24"/>
              </w:rPr>
            </w:pPr>
            <w:r w:rsidRPr="00C05C16">
              <w:rPr>
                <w:rFonts w:ascii="Arial" w:hAnsi="Arial" w:cs="Arial"/>
                <w:spacing w:val="-1"/>
                <w:sz w:val="24"/>
                <w:szCs w:val="24"/>
              </w:rPr>
              <w:lastRenderedPageBreak/>
              <w:t>Please describe in detail your company’s experience in the excavation industry.</w:t>
            </w:r>
          </w:p>
          <w:p w14:paraId="3BB9C7E9" w14:textId="77777777"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38BCA2A6" w14:textId="77777777" w:rsidTr="00C05C16">
              <w:tc>
                <w:tcPr>
                  <w:tcW w:w="10412" w:type="dxa"/>
                  <w:shd w:val="clear" w:color="auto" w:fill="FFFF66"/>
                </w:tcPr>
                <w:p w14:paraId="083A1ECF" w14:textId="69AA3CD7" w:rsidR="00C05C16" w:rsidRDefault="00974606" w:rsidP="00C05C16">
                  <w:pPr>
                    <w:rPr>
                      <w:rFonts w:ascii="Arial" w:hAnsi="Arial" w:cs="Arial"/>
                      <w:spacing w:val="-1"/>
                      <w:sz w:val="24"/>
                      <w:szCs w:val="24"/>
                    </w:rPr>
                  </w:pPr>
                  <w:r>
                    <w:rPr>
                      <w:rFonts w:ascii="Arial" w:hAnsi="Arial" w:cs="Arial"/>
                      <w:spacing w:val="-1"/>
                      <w:sz w:val="24"/>
                      <w:szCs w:val="24"/>
                    </w:rPr>
                    <w:t xml:space="preserve">Please see </w:t>
                  </w:r>
                  <w:r w:rsidR="00A6623A">
                    <w:rPr>
                      <w:rFonts w:ascii="Arial" w:hAnsi="Arial" w:cs="Arial"/>
                      <w:spacing w:val="-1"/>
                      <w:sz w:val="24"/>
                      <w:szCs w:val="24"/>
                    </w:rPr>
                    <w:t>response</w:t>
                  </w:r>
                  <w:r>
                    <w:rPr>
                      <w:rFonts w:ascii="Arial" w:hAnsi="Arial" w:cs="Arial"/>
                      <w:spacing w:val="-1"/>
                      <w:sz w:val="24"/>
                      <w:szCs w:val="24"/>
                    </w:rPr>
                    <w:t xml:space="preserve"> to Question 3, immediately above.</w:t>
                  </w:r>
                </w:p>
              </w:tc>
            </w:tr>
          </w:tbl>
          <w:p w14:paraId="45C878FC" w14:textId="3BAC8B6C" w:rsidR="00C05C16" w:rsidRPr="00C05C16" w:rsidRDefault="00873593" w:rsidP="00C05C16">
            <w:pPr>
              <w:rPr>
                <w:rFonts w:ascii="Arial" w:hAnsi="Arial" w:cs="Arial"/>
                <w:spacing w:val="-1"/>
                <w:sz w:val="24"/>
                <w:szCs w:val="24"/>
              </w:rPr>
            </w:pPr>
            <w:r>
              <w:rPr>
                <w:rFonts w:ascii="Arial" w:hAnsi="Arial" w:cs="Arial"/>
                <w:spacing w:val="-1"/>
                <w:sz w:val="24"/>
                <w:szCs w:val="24"/>
              </w:rPr>
              <w:t xml:space="preserve"> </w:t>
            </w:r>
          </w:p>
          <w:p w14:paraId="7444477D" w14:textId="4BABCC8A" w:rsidR="00C05C16" w:rsidRDefault="00C05C16" w:rsidP="00C05C16">
            <w:pPr>
              <w:numPr>
                <w:ilvl w:val="0"/>
                <w:numId w:val="24"/>
              </w:numPr>
              <w:rPr>
                <w:rFonts w:ascii="Arial" w:hAnsi="Arial" w:cs="Arial"/>
                <w:spacing w:val="-1"/>
                <w:sz w:val="24"/>
                <w:szCs w:val="24"/>
              </w:rPr>
            </w:pPr>
            <w:r w:rsidRPr="00C05C16">
              <w:rPr>
                <w:rFonts w:ascii="Arial" w:hAnsi="Arial" w:cs="Arial"/>
                <w:spacing w:val="-1"/>
                <w:sz w:val="24"/>
                <w:szCs w:val="24"/>
              </w:rPr>
              <w:t>Please describe in detail your company’s experience in driving web traffic to online education options.</w:t>
            </w:r>
          </w:p>
          <w:p w14:paraId="18D2B7AE" w14:textId="77777777"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30E7E793" w14:textId="77777777" w:rsidTr="00C05C16">
              <w:tc>
                <w:tcPr>
                  <w:tcW w:w="10412" w:type="dxa"/>
                  <w:shd w:val="clear" w:color="auto" w:fill="FFFF66"/>
                </w:tcPr>
                <w:p w14:paraId="10D3B7B0" w14:textId="77777777" w:rsidR="00DE5BDD" w:rsidRDefault="00DE5BDD" w:rsidP="00C05C16">
                  <w:pPr>
                    <w:rPr>
                      <w:rFonts w:ascii="Arial" w:hAnsi="Arial" w:cs="Arial"/>
                      <w:spacing w:val="-1"/>
                      <w:sz w:val="24"/>
                      <w:szCs w:val="24"/>
                    </w:rPr>
                  </w:pPr>
                </w:p>
                <w:p w14:paraId="5BAD948B" w14:textId="00CE9917" w:rsidR="00C05C16" w:rsidRDefault="00974606" w:rsidP="00C05C16">
                  <w:pPr>
                    <w:rPr>
                      <w:rFonts w:ascii="Arial" w:hAnsi="Arial" w:cs="Arial"/>
                      <w:spacing w:val="-1"/>
                      <w:sz w:val="24"/>
                      <w:szCs w:val="24"/>
                    </w:rPr>
                  </w:pPr>
                  <w:r>
                    <w:rPr>
                      <w:rFonts w:ascii="Arial" w:hAnsi="Arial" w:cs="Arial"/>
                      <w:spacing w:val="-1"/>
                      <w:sz w:val="24"/>
                      <w:szCs w:val="24"/>
                    </w:rPr>
                    <w:t xml:space="preserve">For the last 20 years, 360water has driven web traffic to </w:t>
                  </w:r>
                  <w:hyperlink r:id="rId10" w:history="1">
                    <w:r w:rsidRPr="00C6463B">
                      <w:rPr>
                        <w:rStyle w:val="Hyperlink"/>
                        <w:rFonts w:ascii="Arial" w:hAnsi="Arial" w:cs="Arial"/>
                        <w:spacing w:val="-1"/>
                        <w:sz w:val="24"/>
                        <w:szCs w:val="24"/>
                      </w:rPr>
                      <w:t>www.360water.com</w:t>
                    </w:r>
                  </w:hyperlink>
                  <w:r>
                    <w:rPr>
                      <w:rFonts w:ascii="Arial" w:hAnsi="Arial" w:cs="Arial"/>
                      <w:spacing w:val="-1"/>
                      <w:sz w:val="24"/>
                      <w:szCs w:val="24"/>
                    </w:rPr>
                    <w:t xml:space="preserve"> by advertising in industry periodicals, direct mail cards, and blast emails to licensed water and wastewater operators.</w:t>
                  </w:r>
                </w:p>
                <w:p w14:paraId="05778ABE" w14:textId="77777777" w:rsidR="00974606" w:rsidRDefault="00974606" w:rsidP="00C05C16">
                  <w:pPr>
                    <w:rPr>
                      <w:rFonts w:ascii="Arial" w:hAnsi="Arial" w:cs="Arial"/>
                      <w:spacing w:val="-1"/>
                      <w:sz w:val="24"/>
                      <w:szCs w:val="24"/>
                    </w:rPr>
                  </w:pPr>
                </w:p>
                <w:p w14:paraId="2A49A9DC" w14:textId="2668BD43" w:rsidR="00974606" w:rsidRDefault="00EB56CD" w:rsidP="00974606">
                  <w:pPr>
                    <w:rPr>
                      <w:rFonts w:ascii="Arial" w:hAnsi="Arial" w:cs="Arial"/>
                      <w:spacing w:val="-1"/>
                      <w:sz w:val="24"/>
                      <w:szCs w:val="24"/>
                    </w:rPr>
                  </w:pPr>
                  <w:r>
                    <w:rPr>
                      <w:rFonts w:ascii="Arial" w:hAnsi="Arial" w:cs="Arial"/>
                      <w:spacing w:val="-1"/>
                      <w:sz w:val="24"/>
                      <w:szCs w:val="24"/>
                    </w:rPr>
                    <w:t xml:space="preserve">In </w:t>
                  </w:r>
                  <w:r w:rsidR="00974606" w:rsidRPr="00974606">
                    <w:rPr>
                      <w:rFonts w:ascii="Arial" w:hAnsi="Arial" w:cs="Arial"/>
                      <w:spacing w:val="-1"/>
                      <w:sz w:val="24"/>
                      <w:szCs w:val="24"/>
                    </w:rPr>
                    <w:t>2006, 360water designed and delivered the state-wide marketing plan for the Ohio</w:t>
                  </w:r>
                  <w:r w:rsidR="00974606">
                    <w:rPr>
                      <w:rFonts w:ascii="Arial" w:hAnsi="Arial" w:cs="Arial"/>
                      <w:spacing w:val="-1"/>
                      <w:sz w:val="24"/>
                      <w:szCs w:val="24"/>
                    </w:rPr>
                    <w:t xml:space="preserve"> </w:t>
                  </w:r>
                  <w:r w:rsidR="00974606" w:rsidRPr="00974606">
                    <w:rPr>
                      <w:rFonts w:ascii="Arial" w:hAnsi="Arial" w:cs="Arial"/>
                      <w:spacing w:val="-1"/>
                      <w:sz w:val="24"/>
                      <w:szCs w:val="24"/>
                    </w:rPr>
                    <w:t>EPA small systems drinking water training. The plan included tele-marketing to persons</w:t>
                  </w:r>
                  <w:r w:rsidR="00974606">
                    <w:rPr>
                      <w:rFonts w:ascii="Arial" w:hAnsi="Arial" w:cs="Arial"/>
                      <w:spacing w:val="-1"/>
                      <w:sz w:val="24"/>
                      <w:szCs w:val="24"/>
                    </w:rPr>
                    <w:t xml:space="preserve"> </w:t>
                  </w:r>
                  <w:r w:rsidR="00974606" w:rsidRPr="00974606">
                    <w:rPr>
                      <w:rFonts w:ascii="Arial" w:hAnsi="Arial" w:cs="Arial"/>
                      <w:spacing w:val="-1"/>
                      <w:sz w:val="24"/>
                      <w:szCs w:val="24"/>
                    </w:rPr>
                    <w:t>who needed a water operator license. 360water called and solicited persons and</w:t>
                  </w:r>
                  <w:r>
                    <w:rPr>
                      <w:rFonts w:ascii="Arial" w:hAnsi="Arial" w:cs="Arial"/>
                      <w:spacing w:val="-1"/>
                      <w:sz w:val="24"/>
                      <w:szCs w:val="24"/>
                    </w:rPr>
                    <w:t xml:space="preserve"> </w:t>
                  </w:r>
                  <w:r w:rsidR="00974606" w:rsidRPr="00974606">
                    <w:rPr>
                      <w:rFonts w:ascii="Arial" w:hAnsi="Arial" w:cs="Arial"/>
                      <w:spacing w:val="-1"/>
                      <w:sz w:val="24"/>
                      <w:szCs w:val="24"/>
                    </w:rPr>
                    <w:t>explained the requirements for a water operator license and the state-sponsored</w:t>
                  </w:r>
                  <w:r>
                    <w:rPr>
                      <w:rFonts w:ascii="Arial" w:hAnsi="Arial" w:cs="Arial"/>
                      <w:spacing w:val="-1"/>
                      <w:sz w:val="24"/>
                      <w:szCs w:val="24"/>
                    </w:rPr>
                    <w:t xml:space="preserve"> </w:t>
                  </w:r>
                  <w:r w:rsidR="00974606" w:rsidRPr="00974606">
                    <w:rPr>
                      <w:rFonts w:ascii="Arial" w:hAnsi="Arial" w:cs="Arial"/>
                      <w:spacing w:val="-1"/>
                      <w:sz w:val="24"/>
                      <w:szCs w:val="24"/>
                    </w:rPr>
                    <w:t>training.</w:t>
                  </w:r>
                </w:p>
                <w:p w14:paraId="2B7F0C3C" w14:textId="77777777" w:rsidR="00974606" w:rsidRPr="00974606" w:rsidRDefault="00974606" w:rsidP="00974606">
                  <w:pPr>
                    <w:rPr>
                      <w:rFonts w:ascii="Arial" w:hAnsi="Arial" w:cs="Arial"/>
                      <w:spacing w:val="-1"/>
                      <w:sz w:val="24"/>
                      <w:szCs w:val="24"/>
                    </w:rPr>
                  </w:pPr>
                </w:p>
                <w:p w14:paraId="1A1B740F" w14:textId="00B4781F" w:rsidR="00974606" w:rsidRPr="00974606" w:rsidRDefault="00974606" w:rsidP="00974606">
                  <w:pPr>
                    <w:rPr>
                      <w:rFonts w:ascii="Arial" w:hAnsi="Arial" w:cs="Arial"/>
                      <w:spacing w:val="-1"/>
                      <w:sz w:val="24"/>
                      <w:szCs w:val="24"/>
                    </w:rPr>
                  </w:pPr>
                  <w:r w:rsidRPr="00974606">
                    <w:rPr>
                      <w:rFonts w:ascii="Arial" w:hAnsi="Arial" w:cs="Arial"/>
                      <w:spacing w:val="-1"/>
                      <w:sz w:val="24"/>
                      <w:szCs w:val="24"/>
                    </w:rPr>
                    <w:t>The plan also included a web-based platform to obtain information about training,</w:t>
                  </w:r>
                  <w:r w:rsidR="00174B83">
                    <w:rPr>
                      <w:rFonts w:ascii="Arial" w:hAnsi="Arial" w:cs="Arial"/>
                      <w:spacing w:val="-1"/>
                      <w:sz w:val="24"/>
                      <w:szCs w:val="24"/>
                    </w:rPr>
                    <w:t xml:space="preserve"> </w:t>
                  </w:r>
                  <w:r w:rsidRPr="00974606">
                    <w:rPr>
                      <w:rFonts w:ascii="Arial" w:hAnsi="Arial" w:cs="Arial"/>
                      <w:spacing w:val="-1"/>
                      <w:sz w:val="24"/>
                      <w:szCs w:val="24"/>
                    </w:rPr>
                    <w:t>testing, and licensure requirements. Further, the plan produced a detailed paper mailer</w:t>
                  </w:r>
                  <w:r w:rsidR="00447DE2">
                    <w:rPr>
                      <w:rFonts w:ascii="Arial" w:hAnsi="Arial" w:cs="Arial"/>
                      <w:spacing w:val="-1"/>
                      <w:sz w:val="24"/>
                      <w:szCs w:val="24"/>
                    </w:rPr>
                    <w:t xml:space="preserve"> </w:t>
                  </w:r>
                  <w:r w:rsidRPr="00974606">
                    <w:rPr>
                      <w:rFonts w:ascii="Arial" w:hAnsi="Arial" w:cs="Arial"/>
                      <w:spacing w:val="-1"/>
                      <w:sz w:val="24"/>
                      <w:szCs w:val="24"/>
                    </w:rPr>
                    <w:t>piece that was mailed to all owners of small water systems which provided the</w:t>
                  </w:r>
                  <w:r w:rsidR="00447DE2">
                    <w:rPr>
                      <w:rFonts w:ascii="Arial" w:hAnsi="Arial" w:cs="Arial"/>
                      <w:spacing w:val="-1"/>
                      <w:sz w:val="24"/>
                      <w:szCs w:val="24"/>
                    </w:rPr>
                    <w:t xml:space="preserve"> </w:t>
                  </w:r>
                  <w:r w:rsidRPr="00974606">
                    <w:rPr>
                      <w:rFonts w:ascii="Arial" w:hAnsi="Arial" w:cs="Arial"/>
                      <w:spacing w:val="-1"/>
                      <w:sz w:val="24"/>
                      <w:szCs w:val="24"/>
                    </w:rPr>
                    <w:t>information about the state-wide training program. The mailer was also available as a</w:t>
                  </w:r>
                  <w:r w:rsidR="00447DE2">
                    <w:rPr>
                      <w:rFonts w:ascii="Arial" w:hAnsi="Arial" w:cs="Arial"/>
                      <w:spacing w:val="-1"/>
                      <w:sz w:val="24"/>
                      <w:szCs w:val="24"/>
                    </w:rPr>
                    <w:t xml:space="preserve"> </w:t>
                  </w:r>
                  <w:r w:rsidRPr="00974606">
                    <w:rPr>
                      <w:rFonts w:ascii="Arial" w:hAnsi="Arial" w:cs="Arial"/>
                      <w:spacing w:val="-1"/>
                      <w:sz w:val="24"/>
                      <w:szCs w:val="24"/>
                    </w:rPr>
                    <w:t>PDF file on the web site.</w:t>
                  </w:r>
                </w:p>
                <w:p w14:paraId="14983D0A" w14:textId="77777777" w:rsidR="00974606" w:rsidRDefault="00974606" w:rsidP="00974606">
                  <w:pPr>
                    <w:rPr>
                      <w:rFonts w:ascii="Arial" w:hAnsi="Arial" w:cs="Arial"/>
                      <w:spacing w:val="-1"/>
                      <w:sz w:val="24"/>
                      <w:szCs w:val="24"/>
                    </w:rPr>
                  </w:pPr>
                </w:p>
                <w:p w14:paraId="79CA5C1A" w14:textId="4FC27D8B" w:rsidR="00974606" w:rsidRDefault="00974606" w:rsidP="00974606">
                  <w:pPr>
                    <w:rPr>
                      <w:rFonts w:ascii="Arial" w:hAnsi="Arial" w:cs="Arial"/>
                      <w:spacing w:val="-1"/>
                      <w:sz w:val="24"/>
                      <w:szCs w:val="24"/>
                    </w:rPr>
                  </w:pPr>
                  <w:r w:rsidRPr="00974606">
                    <w:rPr>
                      <w:rFonts w:ascii="Arial" w:hAnsi="Arial" w:cs="Arial"/>
                      <w:spacing w:val="-1"/>
                      <w:sz w:val="24"/>
                      <w:szCs w:val="24"/>
                    </w:rPr>
                    <w:t>The plan provided schedules and maps to the face-to-face training facilities. Training</w:t>
                  </w:r>
                  <w:r w:rsidR="00174B83">
                    <w:rPr>
                      <w:rFonts w:ascii="Arial" w:hAnsi="Arial" w:cs="Arial"/>
                      <w:spacing w:val="-1"/>
                      <w:sz w:val="24"/>
                      <w:szCs w:val="24"/>
                    </w:rPr>
                    <w:t xml:space="preserve"> </w:t>
                  </w:r>
                  <w:r w:rsidRPr="00974606">
                    <w:rPr>
                      <w:rFonts w:ascii="Arial" w:hAnsi="Arial" w:cs="Arial"/>
                      <w:spacing w:val="-1"/>
                      <w:sz w:val="24"/>
                      <w:szCs w:val="24"/>
                    </w:rPr>
                    <w:t>was held across Ohio at a variety of sites so that travel was minimized.</w:t>
                  </w:r>
                </w:p>
                <w:p w14:paraId="1F9B817E" w14:textId="77777777" w:rsidR="00974606" w:rsidRPr="00974606" w:rsidRDefault="00974606" w:rsidP="00974606">
                  <w:pPr>
                    <w:rPr>
                      <w:rFonts w:ascii="Arial" w:hAnsi="Arial" w:cs="Arial"/>
                      <w:spacing w:val="-1"/>
                      <w:sz w:val="24"/>
                      <w:szCs w:val="24"/>
                    </w:rPr>
                  </w:pPr>
                </w:p>
                <w:p w14:paraId="3C8F15D6" w14:textId="7FD7B728" w:rsidR="00974606" w:rsidRDefault="00974606" w:rsidP="00974606">
                  <w:pPr>
                    <w:rPr>
                      <w:rFonts w:ascii="Arial" w:hAnsi="Arial" w:cs="Arial"/>
                      <w:spacing w:val="-1"/>
                      <w:sz w:val="24"/>
                      <w:szCs w:val="24"/>
                    </w:rPr>
                  </w:pPr>
                  <w:r w:rsidRPr="00974606">
                    <w:rPr>
                      <w:rFonts w:ascii="Arial" w:hAnsi="Arial" w:cs="Arial"/>
                      <w:spacing w:val="-1"/>
                      <w:sz w:val="24"/>
                      <w:szCs w:val="24"/>
                    </w:rPr>
                    <w:t>The plan provided for attending meetings with Ohio water association members to</w:t>
                  </w:r>
                  <w:r w:rsidR="00447DE2">
                    <w:rPr>
                      <w:rFonts w:ascii="Arial" w:hAnsi="Arial" w:cs="Arial"/>
                      <w:spacing w:val="-1"/>
                      <w:sz w:val="24"/>
                      <w:szCs w:val="24"/>
                    </w:rPr>
                    <w:t xml:space="preserve"> </w:t>
                  </w:r>
                  <w:r w:rsidRPr="00974606">
                    <w:rPr>
                      <w:rFonts w:ascii="Arial" w:hAnsi="Arial" w:cs="Arial"/>
                      <w:spacing w:val="-1"/>
                      <w:sz w:val="24"/>
                      <w:szCs w:val="24"/>
                    </w:rPr>
                    <w:t>reach out to their members and explain the availability of the small systems training.</w:t>
                  </w:r>
                  <w:r w:rsidR="00447DE2">
                    <w:rPr>
                      <w:rFonts w:ascii="Arial" w:hAnsi="Arial" w:cs="Arial"/>
                      <w:spacing w:val="-1"/>
                      <w:sz w:val="24"/>
                      <w:szCs w:val="24"/>
                    </w:rPr>
                    <w:t xml:space="preserve"> </w:t>
                  </w:r>
                  <w:r w:rsidRPr="00974606">
                    <w:rPr>
                      <w:rFonts w:ascii="Arial" w:hAnsi="Arial" w:cs="Arial"/>
                      <w:spacing w:val="-1"/>
                      <w:sz w:val="24"/>
                      <w:szCs w:val="24"/>
                    </w:rPr>
                    <w:t>The marketing plan was a success. Over 1,000 persons were trained and earned their</w:t>
                  </w:r>
                  <w:r w:rsidR="00447DE2">
                    <w:rPr>
                      <w:rFonts w:ascii="Arial" w:hAnsi="Arial" w:cs="Arial"/>
                      <w:spacing w:val="-1"/>
                      <w:sz w:val="24"/>
                      <w:szCs w:val="24"/>
                    </w:rPr>
                    <w:t xml:space="preserve"> </w:t>
                  </w:r>
                  <w:r w:rsidRPr="00974606">
                    <w:rPr>
                      <w:rFonts w:ascii="Arial" w:hAnsi="Arial" w:cs="Arial"/>
                      <w:spacing w:val="-1"/>
                      <w:sz w:val="24"/>
                      <w:szCs w:val="24"/>
                    </w:rPr>
                    <w:t>water operator license. The plan continues to this day and the training sessions</w:t>
                  </w:r>
                  <w:r w:rsidR="00447DE2">
                    <w:rPr>
                      <w:rFonts w:ascii="Arial" w:hAnsi="Arial" w:cs="Arial"/>
                      <w:spacing w:val="-1"/>
                      <w:sz w:val="24"/>
                      <w:szCs w:val="24"/>
                    </w:rPr>
                    <w:t xml:space="preserve"> </w:t>
                  </w:r>
                  <w:r w:rsidRPr="00974606">
                    <w:rPr>
                      <w:rFonts w:ascii="Arial" w:hAnsi="Arial" w:cs="Arial"/>
                      <w:spacing w:val="-1"/>
                      <w:sz w:val="24"/>
                      <w:szCs w:val="24"/>
                    </w:rPr>
                    <w:t>continue to be offered by 360water and Ohio EPA.</w:t>
                  </w:r>
                </w:p>
                <w:p w14:paraId="113ECA69" w14:textId="5DB32493" w:rsidR="00AC3405" w:rsidRDefault="00AC3405" w:rsidP="00974606">
                  <w:pPr>
                    <w:rPr>
                      <w:rFonts w:ascii="Arial" w:hAnsi="Arial" w:cs="Arial"/>
                      <w:spacing w:val="-1"/>
                      <w:sz w:val="24"/>
                      <w:szCs w:val="24"/>
                    </w:rPr>
                  </w:pPr>
                </w:p>
              </w:tc>
            </w:tr>
          </w:tbl>
          <w:p w14:paraId="3E57DF54" w14:textId="77777777" w:rsidR="00C05C16" w:rsidRPr="00C05C16" w:rsidRDefault="00C05C16" w:rsidP="00C05C16">
            <w:pPr>
              <w:rPr>
                <w:rFonts w:ascii="Arial" w:hAnsi="Arial" w:cs="Arial"/>
                <w:spacing w:val="-1"/>
                <w:sz w:val="24"/>
                <w:szCs w:val="24"/>
              </w:rPr>
            </w:pPr>
          </w:p>
          <w:p w14:paraId="7A776EDB" w14:textId="2FA6F30A" w:rsidR="00C05C16" w:rsidRDefault="00C05C16" w:rsidP="00C05C16">
            <w:pPr>
              <w:numPr>
                <w:ilvl w:val="0"/>
                <w:numId w:val="24"/>
              </w:numPr>
              <w:rPr>
                <w:rFonts w:ascii="Arial" w:hAnsi="Arial" w:cs="Arial"/>
                <w:spacing w:val="-1"/>
                <w:sz w:val="24"/>
                <w:szCs w:val="24"/>
              </w:rPr>
            </w:pPr>
            <w:r w:rsidRPr="00C05C16">
              <w:rPr>
                <w:rFonts w:ascii="Arial" w:hAnsi="Arial" w:cs="Arial"/>
                <w:spacing w:val="-1"/>
                <w:sz w:val="24"/>
                <w:szCs w:val="24"/>
              </w:rPr>
              <w:t>Please provide in detail your company’s experience in website design and provide examples of your website design experience</w:t>
            </w:r>
            <w:proofErr w:type="gramStart"/>
            <w:r w:rsidRPr="00C05C16">
              <w:rPr>
                <w:rFonts w:ascii="Arial" w:hAnsi="Arial" w:cs="Arial"/>
                <w:spacing w:val="-1"/>
                <w:sz w:val="24"/>
                <w:szCs w:val="24"/>
              </w:rPr>
              <w:t>, in particular,</w:t>
            </w:r>
            <w:r>
              <w:rPr>
                <w:rFonts w:ascii="Arial" w:hAnsi="Arial" w:cs="Arial"/>
                <w:spacing w:val="-1"/>
                <w:sz w:val="24"/>
                <w:szCs w:val="24"/>
              </w:rPr>
              <w:t xml:space="preserve"> </w:t>
            </w:r>
            <w:r w:rsidRPr="00C05C16">
              <w:rPr>
                <w:rFonts w:ascii="Arial" w:hAnsi="Arial" w:cs="Arial"/>
                <w:spacing w:val="-1"/>
                <w:sz w:val="24"/>
                <w:szCs w:val="24"/>
              </w:rPr>
              <w:t>training</w:t>
            </w:r>
            <w:proofErr w:type="gramEnd"/>
            <w:r w:rsidRPr="00C05C16">
              <w:rPr>
                <w:rFonts w:ascii="Arial" w:hAnsi="Arial" w:cs="Arial"/>
                <w:spacing w:val="-1"/>
                <w:sz w:val="24"/>
                <w:szCs w:val="24"/>
              </w:rPr>
              <w:t xml:space="preserve"> websites and resources library structures. </w:t>
            </w:r>
          </w:p>
          <w:p w14:paraId="5463E99F" w14:textId="18065CCB" w:rsidR="00C05C16" w:rsidRDefault="00C05C16" w:rsidP="00C05C16">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2E9D9BA7" w14:textId="77777777" w:rsidTr="002B4020">
              <w:trPr>
                <w:trHeight w:val="1628"/>
              </w:trPr>
              <w:tc>
                <w:tcPr>
                  <w:tcW w:w="10412" w:type="dxa"/>
                  <w:shd w:val="clear" w:color="auto" w:fill="FFFF66"/>
                </w:tcPr>
                <w:p w14:paraId="7A4007A1" w14:textId="647F01F9" w:rsidR="00ED3630" w:rsidRDefault="00ED3630" w:rsidP="00DE5BDD">
                  <w:pPr>
                    <w:jc w:val="center"/>
                    <w:rPr>
                      <w:rFonts w:ascii="Arial" w:hAnsi="Arial" w:cs="Arial"/>
                      <w:spacing w:val="-1"/>
                      <w:sz w:val="24"/>
                      <w:szCs w:val="24"/>
                    </w:rPr>
                  </w:pPr>
                  <w:r w:rsidRPr="00ED3630">
                    <w:rPr>
                      <w:rFonts w:ascii="Arial" w:hAnsi="Arial" w:cs="Arial"/>
                      <w:spacing w:val="-1"/>
                      <w:sz w:val="24"/>
                      <w:szCs w:val="24"/>
                    </w:rPr>
                    <w:t>CONTENT CREATION EXPERIENCE</w:t>
                  </w:r>
                </w:p>
                <w:p w14:paraId="777B874B" w14:textId="77777777" w:rsidR="00541BA3" w:rsidRPr="00ED3630" w:rsidRDefault="00541BA3" w:rsidP="00ED3630">
                  <w:pPr>
                    <w:rPr>
                      <w:rFonts w:ascii="Arial" w:hAnsi="Arial" w:cs="Arial"/>
                      <w:spacing w:val="-1"/>
                      <w:sz w:val="24"/>
                      <w:szCs w:val="24"/>
                    </w:rPr>
                  </w:pPr>
                </w:p>
                <w:p w14:paraId="6C485C1A" w14:textId="415C65C6" w:rsidR="00446C85" w:rsidRPr="00AC3405" w:rsidRDefault="00ED3630" w:rsidP="00ED3630">
                  <w:pPr>
                    <w:rPr>
                      <w:rFonts w:ascii="Arial" w:hAnsi="Arial" w:cs="Arial"/>
                      <w:spacing w:val="-1"/>
                      <w:sz w:val="24"/>
                      <w:szCs w:val="24"/>
                    </w:rPr>
                  </w:pPr>
                  <w:r w:rsidRPr="00ED3630">
                    <w:rPr>
                      <w:rFonts w:ascii="Arial" w:hAnsi="Arial" w:cs="Arial"/>
                      <w:spacing w:val="-1"/>
                      <w:sz w:val="24"/>
                      <w:szCs w:val="24"/>
                    </w:rPr>
                    <w:t xml:space="preserve">360water has </w:t>
                  </w:r>
                  <w:r w:rsidR="00AC3405">
                    <w:rPr>
                      <w:rFonts w:ascii="Arial" w:hAnsi="Arial" w:cs="Arial"/>
                      <w:spacing w:val="-1"/>
                      <w:sz w:val="24"/>
                      <w:szCs w:val="24"/>
                    </w:rPr>
                    <w:t>20</w:t>
                  </w:r>
                  <w:r w:rsidRPr="00ED3630">
                    <w:rPr>
                      <w:rFonts w:ascii="Arial" w:hAnsi="Arial" w:cs="Arial"/>
                      <w:spacing w:val="-1"/>
                      <w:sz w:val="24"/>
                      <w:szCs w:val="24"/>
                    </w:rPr>
                    <w:t xml:space="preserve"> years of experience creating online course content. We have designed</w:t>
                  </w:r>
                  <w:r w:rsidR="00174B83">
                    <w:rPr>
                      <w:rFonts w:ascii="Arial" w:hAnsi="Arial" w:cs="Arial"/>
                      <w:spacing w:val="-1"/>
                      <w:sz w:val="24"/>
                      <w:szCs w:val="24"/>
                    </w:rPr>
                    <w:t xml:space="preserve"> </w:t>
                  </w:r>
                  <w:r w:rsidRPr="00ED3630">
                    <w:rPr>
                      <w:rFonts w:ascii="Arial" w:hAnsi="Arial" w:cs="Arial"/>
                      <w:spacing w:val="-1"/>
                      <w:sz w:val="24"/>
                      <w:szCs w:val="24"/>
                    </w:rPr>
                    <w:t xml:space="preserve">and developed over </w:t>
                  </w:r>
                  <w:r w:rsidR="00AC3405">
                    <w:rPr>
                      <w:rFonts w:ascii="Arial" w:hAnsi="Arial" w:cs="Arial"/>
                      <w:spacing w:val="-1"/>
                      <w:sz w:val="24"/>
                      <w:szCs w:val="24"/>
                    </w:rPr>
                    <w:t>4,0</w:t>
                  </w:r>
                  <w:r w:rsidRPr="00ED3630">
                    <w:rPr>
                      <w:rFonts w:ascii="Arial" w:hAnsi="Arial" w:cs="Arial"/>
                      <w:spacing w:val="-1"/>
                      <w:sz w:val="24"/>
                      <w:szCs w:val="24"/>
                    </w:rPr>
                    <w:t xml:space="preserve">00 online courses </w:t>
                  </w:r>
                  <w:r w:rsidR="00AC3405">
                    <w:rPr>
                      <w:rFonts w:ascii="Arial" w:hAnsi="Arial" w:cs="Arial"/>
                      <w:spacing w:val="-1"/>
                      <w:sz w:val="24"/>
                      <w:szCs w:val="24"/>
                    </w:rPr>
                    <w:t>used by over 29,</w:t>
                  </w:r>
                  <w:r w:rsidR="008974FD">
                    <w:rPr>
                      <w:rFonts w:ascii="Arial" w:hAnsi="Arial" w:cs="Arial"/>
                      <w:spacing w:val="-1"/>
                      <w:sz w:val="24"/>
                      <w:szCs w:val="24"/>
                    </w:rPr>
                    <w:t>760</w:t>
                  </w:r>
                  <w:r w:rsidR="00AC3405">
                    <w:rPr>
                      <w:rFonts w:ascii="Arial" w:hAnsi="Arial" w:cs="Arial"/>
                      <w:spacing w:val="-1"/>
                      <w:sz w:val="24"/>
                      <w:szCs w:val="24"/>
                    </w:rPr>
                    <w:t xml:space="preserve"> users </w:t>
                  </w:r>
                  <w:r w:rsidRPr="00ED3630">
                    <w:rPr>
                      <w:rFonts w:ascii="Arial" w:hAnsi="Arial" w:cs="Arial"/>
                      <w:spacing w:val="-1"/>
                      <w:sz w:val="24"/>
                      <w:szCs w:val="24"/>
                    </w:rPr>
                    <w:t>that contain the following types of content,</w:t>
                  </w:r>
                  <w:r w:rsidR="00AC3405">
                    <w:rPr>
                      <w:rFonts w:ascii="Arial" w:hAnsi="Arial" w:cs="Arial"/>
                      <w:spacing w:val="-1"/>
                      <w:sz w:val="24"/>
                      <w:szCs w:val="24"/>
                    </w:rPr>
                    <w:t xml:space="preserve"> </w:t>
                  </w:r>
                  <w:r w:rsidRPr="00ED3630">
                    <w:rPr>
                      <w:rFonts w:ascii="Arial" w:hAnsi="Arial" w:cs="Arial"/>
                      <w:spacing w:val="-1"/>
                      <w:sz w:val="24"/>
                      <w:szCs w:val="24"/>
                    </w:rPr>
                    <w:t>including video and interactive presentations.</w:t>
                  </w:r>
                </w:p>
                <w:p w14:paraId="1F1154A5" w14:textId="77777777" w:rsidR="005A60AF" w:rsidRDefault="005A60AF" w:rsidP="00ED3630">
                  <w:pPr>
                    <w:rPr>
                      <w:rFonts w:ascii="Arial" w:hAnsi="Arial" w:cs="Arial"/>
                      <w:b/>
                      <w:bCs/>
                      <w:spacing w:val="-1"/>
                      <w:sz w:val="24"/>
                      <w:szCs w:val="24"/>
                    </w:rPr>
                  </w:pPr>
                </w:p>
                <w:p w14:paraId="35B944C8" w14:textId="2F0237B9" w:rsidR="00ED3630" w:rsidRPr="00541BA3" w:rsidRDefault="00ED3630" w:rsidP="00ED3630">
                  <w:pPr>
                    <w:rPr>
                      <w:rFonts w:ascii="Arial" w:hAnsi="Arial" w:cs="Arial"/>
                      <w:b/>
                      <w:bCs/>
                      <w:spacing w:val="-1"/>
                      <w:sz w:val="24"/>
                      <w:szCs w:val="24"/>
                    </w:rPr>
                  </w:pPr>
                  <w:r w:rsidRPr="00541BA3">
                    <w:rPr>
                      <w:rFonts w:ascii="Arial" w:hAnsi="Arial" w:cs="Arial"/>
                      <w:b/>
                      <w:bCs/>
                      <w:spacing w:val="-1"/>
                      <w:sz w:val="24"/>
                      <w:szCs w:val="24"/>
                    </w:rPr>
                    <w:t>Text</w:t>
                  </w:r>
                </w:p>
                <w:p w14:paraId="67C70B0A" w14:textId="667BD3B5" w:rsidR="00541BA3" w:rsidRPr="00174B83" w:rsidRDefault="00ED3630" w:rsidP="00FD6012">
                  <w:pPr>
                    <w:pStyle w:val="ListParagraph"/>
                    <w:numPr>
                      <w:ilvl w:val="0"/>
                      <w:numId w:val="34"/>
                    </w:numPr>
                    <w:rPr>
                      <w:rFonts w:ascii="Arial" w:hAnsi="Arial" w:cs="Arial"/>
                      <w:spacing w:val="-1"/>
                      <w:sz w:val="24"/>
                      <w:szCs w:val="24"/>
                    </w:rPr>
                  </w:pPr>
                  <w:r w:rsidRPr="00174B83">
                    <w:rPr>
                      <w:rFonts w:ascii="Arial" w:hAnsi="Arial" w:cs="Arial"/>
                      <w:spacing w:val="-1"/>
                      <w:sz w:val="24"/>
                      <w:szCs w:val="24"/>
                    </w:rPr>
                    <w:t>customize equipment description per facility: for example, if your facility has two</w:t>
                  </w:r>
                  <w:r w:rsidR="00174B83" w:rsidRPr="00174B83">
                    <w:rPr>
                      <w:rFonts w:ascii="Arial" w:hAnsi="Arial" w:cs="Arial"/>
                      <w:spacing w:val="-1"/>
                      <w:sz w:val="24"/>
                      <w:szCs w:val="24"/>
                    </w:rPr>
                    <w:t xml:space="preserve"> </w:t>
                  </w:r>
                  <w:r w:rsidRPr="00174B83">
                    <w:rPr>
                      <w:rFonts w:ascii="Arial" w:hAnsi="Arial" w:cs="Arial"/>
                      <w:spacing w:val="-1"/>
                      <w:sz w:val="24"/>
                      <w:szCs w:val="24"/>
                    </w:rPr>
                    <w:t>strainers, we note their purpose, location, model, and any modifications to the</w:t>
                  </w:r>
                  <w:r w:rsidR="00174B83">
                    <w:rPr>
                      <w:rFonts w:ascii="Arial" w:hAnsi="Arial" w:cs="Arial"/>
                      <w:spacing w:val="-1"/>
                      <w:sz w:val="24"/>
                      <w:szCs w:val="24"/>
                    </w:rPr>
                    <w:t xml:space="preserve"> </w:t>
                  </w:r>
                  <w:r w:rsidRPr="00174B83">
                    <w:rPr>
                      <w:rFonts w:ascii="Arial" w:hAnsi="Arial" w:cs="Arial"/>
                      <w:spacing w:val="-1"/>
                      <w:sz w:val="24"/>
                      <w:szCs w:val="24"/>
                    </w:rPr>
                    <w:t>equipment; if your facility has two strainers of different sizes, we note tha</w:t>
                  </w:r>
                  <w:r w:rsidR="00D63FA4" w:rsidRPr="00174B83">
                    <w:rPr>
                      <w:rFonts w:ascii="Arial" w:hAnsi="Arial" w:cs="Arial"/>
                      <w:spacing w:val="-1"/>
                      <w:sz w:val="24"/>
                      <w:szCs w:val="24"/>
                    </w:rPr>
                    <w:t>t.</w:t>
                  </w:r>
                </w:p>
                <w:p w14:paraId="34DDA106" w14:textId="3CA1529B" w:rsidR="00541BA3" w:rsidRPr="00174B83" w:rsidRDefault="00ED3630" w:rsidP="00A62D8F">
                  <w:pPr>
                    <w:pStyle w:val="ListParagraph"/>
                    <w:numPr>
                      <w:ilvl w:val="0"/>
                      <w:numId w:val="34"/>
                    </w:numPr>
                    <w:rPr>
                      <w:rFonts w:ascii="Arial" w:hAnsi="Arial" w:cs="Arial"/>
                      <w:spacing w:val="-1"/>
                      <w:sz w:val="24"/>
                      <w:szCs w:val="24"/>
                    </w:rPr>
                  </w:pPr>
                  <w:r w:rsidRPr="00174B83">
                    <w:rPr>
                      <w:rFonts w:ascii="Arial" w:hAnsi="Arial" w:cs="Arial"/>
                      <w:spacing w:val="-1"/>
                      <w:sz w:val="24"/>
                      <w:szCs w:val="24"/>
                    </w:rPr>
                    <w:t>customize maintenance procedures based on installation: for example, if your</w:t>
                  </w:r>
                  <w:r w:rsidR="00174B83" w:rsidRPr="00174B83">
                    <w:rPr>
                      <w:rFonts w:ascii="Arial" w:hAnsi="Arial" w:cs="Arial"/>
                      <w:spacing w:val="-1"/>
                      <w:sz w:val="24"/>
                      <w:szCs w:val="24"/>
                    </w:rPr>
                    <w:t xml:space="preserve"> </w:t>
                  </w:r>
                  <w:r w:rsidRPr="00174B83">
                    <w:rPr>
                      <w:rFonts w:ascii="Arial" w:hAnsi="Arial" w:cs="Arial"/>
                      <w:spacing w:val="-1"/>
                      <w:sz w:val="24"/>
                      <w:szCs w:val="24"/>
                    </w:rPr>
                    <w:t>pump has an option for grease or oil lubrication, we note which applies for your</w:t>
                  </w:r>
                  <w:r w:rsidR="00174B83">
                    <w:rPr>
                      <w:rFonts w:ascii="Arial" w:hAnsi="Arial" w:cs="Arial"/>
                      <w:spacing w:val="-1"/>
                      <w:sz w:val="24"/>
                      <w:szCs w:val="24"/>
                    </w:rPr>
                    <w:t xml:space="preserve"> </w:t>
                  </w:r>
                  <w:r w:rsidRPr="00174B83">
                    <w:rPr>
                      <w:rFonts w:ascii="Arial" w:hAnsi="Arial" w:cs="Arial"/>
                      <w:spacing w:val="-1"/>
                      <w:sz w:val="24"/>
                      <w:szCs w:val="24"/>
                    </w:rPr>
                    <w:t>facility.</w:t>
                  </w:r>
                </w:p>
                <w:p w14:paraId="3FB9275A" w14:textId="7D1C59E9" w:rsidR="00541BA3" w:rsidRPr="00174B83" w:rsidRDefault="00ED3630" w:rsidP="00AB3635">
                  <w:pPr>
                    <w:pStyle w:val="ListParagraph"/>
                    <w:numPr>
                      <w:ilvl w:val="0"/>
                      <w:numId w:val="34"/>
                    </w:numPr>
                    <w:rPr>
                      <w:rFonts w:ascii="Arial" w:hAnsi="Arial" w:cs="Arial"/>
                      <w:spacing w:val="-1"/>
                      <w:sz w:val="24"/>
                      <w:szCs w:val="24"/>
                    </w:rPr>
                  </w:pPr>
                  <w:r w:rsidRPr="00174B83">
                    <w:rPr>
                      <w:rFonts w:ascii="Arial" w:hAnsi="Arial" w:cs="Arial"/>
                      <w:spacing w:val="-1"/>
                      <w:sz w:val="24"/>
                      <w:szCs w:val="24"/>
                    </w:rPr>
                    <w:lastRenderedPageBreak/>
                    <w:t>customize maintenance requirements and schedules: for example, if installed in</w:t>
                  </w:r>
                  <w:r w:rsidR="00174B83" w:rsidRPr="00174B83">
                    <w:rPr>
                      <w:rFonts w:ascii="Arial" w:hAnsi="Arial" w:cs="Arial"/>
                      <w:spacing w:val="-1"/>
                      <w:sz w:val="24"/>
                      <w:szCs w:val="24"/>
                    </w:rPr>
                    <w:t xml:space="preserve"> </w:t>
                  </w:r>
                  <w:r w:rsidRPr="00174B83">
                    <w:rPr>
                      <w:rFonts w:ascii="Arial" w:hAnsi="Arial" w:cs="Arial"/>
                      <w:spacing w:val="-1"/>
                      <w:sz w:val="24"/>
                      <w:szCs w:val="24"/>
                    </w:rPr>
                    <w:t>a high service factor installation, we note the service factor and adjusted</w:t>
                  </w:r>
                  <w:r w:rsidR="00174B83">
                    <w:rPr>
                      <w:rFonts w:ascii="Arial" w:hAnsi="Arial" w:cs="Arial"/>
                      <w:spacing w:val="-1"/>
                      <w:sz w:val="24"/>
                      <w:szCs w:val="24"/>
                    </w:rPr>
                    <w:t xml:space="preserve"> </w:t>
                  </w:r>
                  <w:r w:rsidRPr="00174B83">
                    <w:rPr>
                      <w:rFonts w:ascii="Arial" w:hAnsi="Arial" w:cs="Arial"/>
                      <w:spacing w:val="-1"/>
                      <w:sz w:val="24"/>
                      <w:szCs w:val="24"/>
                    </w:rPr>
                    <w:t>maintenance requirements.</w:t>
                  </w:r>
                </w:p>
                <w:p w14:paraId="51AEDEBE" w14:textId="50C6EDBD" w:rsidR="00541BA3" w:rsidRPr="00174B83" w:rsidRDefault="00ED3630" w:rsidP="00CA0761">
                  <w:pPr>
                    <w:pStyle w:val="ListParagraph"/>
                    <w:numPr>
                      <w:ilvl w:val="0"/>
                      <w:numId w:val="34"/>
                    </w:numPr>
                    <w:rPr>
                      <w:rFonts w:ascii="Arial" w:hAnsi="Arial" w:cs="Arial"/>
                      <w:spacing w:val="-1"/>
                      <w:sz w:val="24"/>
                      <w:szCs w:val="24"/>
                    </w:rPr>
                  </w:pPr>
                  <w:r w:rsidRPr="00174B83">
                    <w:rPr>
                      <w:rFonts w:ascii="Arial" w:hAnsi="Arial" w:cs="Arial"/>
                      <w:spacing w:val="-1"/>
                      <w:sz w:val="24"/>
                      <w:szCs w:val="24"/>
                    </w:rPr>
                    <w:t>custom test questions: create test questions based on the equipment and</w:t>
                  </w:r>
                  <w:r w:rsidR="00174B83" w:rsidRPr="00174B83">
                    <w:rPr>
                      <w:rFonts w:ascii="Arial" w:hAnsi="Arial" w:cs="Arial"/>
                      <w:spacing w:val="-1"/>
                      <w:sz w:val="24"/>
                      <w:szCs w:val="24"/>
                    </w:rPr>
                    <w:t xml:space="preserve"> </w:t>
                  </w:r>
                  <w:r w:rsidRPr="00174B83">
                    <w:rPr>
                      <w:rFonts w:ascii="Arial" w:hAnsi="Arial" w:cs="Arial"/>
                      <w:spacing w:val="-1"/>
                      <w:sz w:val="24"/>
                      <w:szCs w:val="24"/>
                    </w:rPr>
                    <w:t>operation/maintenance procedures most important to maintaining the</w:t>
                  </w:r>
                  <w:r w:rsidR="00174B83">
                    <w:rPr>
                      <w:rFonts w:ascii="Arial" w:hAnsi="Arial" w:cs="Arial"/>
                      <w:spacing w:val="-1"/>
                      <w:sz w:val="24"/>
                      <w:szCs w:val="24"/>
                    </w:rPr>
                    <w:t xml:space="preserve"> </w:t>
                  </w:r>
                  <w:r w:rsidRPr="00174B83">
                    <w:rPr>
                      <w:rFonts w:ascii="Arial" w:hAnsi="Arial" w:cs="Arial"/>
                      <w:spacing w:val="-1"/>
                      <w:sz w:val="24"/>
                      <w:szCs w:val="24"/>
                    </w:rPr>
                    <w:t>equipment.</w:t>
                  </w:r>
                </w:p>
                <w:p w14:paraId="25F13017" w14:textId="30B4FD76" w:rsidR="00ED3630" w:rsidRPr="00A718A7" w:rsidRDefault="00ED3630" w:rsidP="002B2B69">
                  <w:pPr>
                    <w:pStyle w:val="ListParagraph"/>
                    <w:numPr>
                      <w:ilvl w:val="0"/>
                      <w:numId w:val="34"/>
                    </w:numPr>
                    <w:rPr>
                      <w:rFonts w:ascii="Arial" w:hAnsi="Arial" w:cs="Arial"/>
                      <w:spacing w:val="-1"/>
                      <w:sz w:val="24"/>
                      <w:szCs w:val="24"/>
                    </w:rPr>
                  </w:pPr>
                  <w:r w:rsidRPr="00A718A7">
                    <w:rPr>
                      <w:rFonts w:ascii="Arial" w:hAnsi="Arial" w:cs="Arial"/>
                      <w:spacing w:val="-1"/>
                      <w:sz w:val="24"/>
                      <w:szCs w:val="24"/>
                    </w:rPr>
                    <w:t>introduce the course and its material so users have clear expectations for what</w:t>
                  </w:r>
                  <w:r w:rsidR="00A718A7" w:rsidRPr="00A718A7">
                    <w:rPr>
                      <w:rFonts w:ascii="Arial" w:hAnsi="Arial" w:cs="Arial"/>
                      <w:spacing w:val="-1"/>
                      <w:sz w:val="24"/>
                      <w:szCs w:val="24"/>
                    </w:rPr>
                    <w:t xml:space="preserve"> </w:t>
                  </w:r>
                  <w:r w:rsidRPr="00A718A7">
                    <w:rPr>
                      <w:rFonts w:ascii="Arial" w:hAnsi="Arial" w:cs="Arial"/>
                      <w:spacing w:val="-1"/>
                      <w:sz w:val="24"/>
                      <w:szCs w:val="24"/>
                    </w:rPr>
                    <w:t>the course</w:t>
                  </w:r>
                  <w:r w:rsidR="00174B83">
                    <w:rPr>
                      <w:rFonts w:ascii="Arial" w:hAnsi="Arial" w:cs="Arial"/>
                      <w:spacing w:val="-1"/>
                      <w:sz w:val="24"/>
                      <w:szCs w:val="24"/>
                    </w:rPr>
                    <w:t xml:space="preserve"> </w:t>
                  </w:r>
                  <w:r w:rsidRPr="00A718A7">
                    <w:rPr>
                      <w:rFonts w:ascii="Arial" w:hAnsi="Arial" w:cs="Arial"/>
                      <w:spacing w:val="-1"/>
                      <w:sz w:val="24"/>
                      <w:szCs w:val="24"/>
                    </w:rPr>
                    <w:t>will cover.</w:t>
                  </w:r>
                </w:p>
                <w:p w14:paraId="0D78C145" w14:textId="77777777" w:rsidR="00307390" w:rsidRDefault="00307390" w:rsidP="00ED3630">
                  <w:pPr>
                    <w:rPr>
                      <w:rFonts w:ascii="Arial" w:hAnsi="Arial" w:cs="Arial"/>
                      <w:spacing w:val="-1"/>
                      <w:sz w:val="24"/>
                      <w:szCs w:val="24"/>
                    </w:rPr>
                  </w:pPr>
                </w:p>
                <w:p w14:paraId="30CEB5E7" w14:textId="3CA3F1F8" w:rsidR="00ED3630" w:rsidRPr="00541BA3" w:rsidRDefault="00ED3630" w:rsidP="00ED3630">
                  <w:pPr>
                    <w:rPr>
                      <w:rFonts w:ascii="Arial" w:hAnsi="Arial" w:cs="Arial"/>
                      <w:b/>
                      <w:bCs/>
                      <w:spacing w:val="-1"/>
                      <w:sz w:val="24"/>
                      <w:szCs w:val="24"/>
                    </w:rPr>
                  </w:pPr>
                  <w:r w:rsidRPr="00541BA3">
                    <w:rPr>
                      <w:rFonts w:ascii="Arial" w:hAnsi="Arial" w:cs="Arial"/>
                      <w:b/>
                      <w:bCs/>
                      <w:spacing w:val="-1"/>
                      <w:sz w:val="24"/>
                      <w:szCs w:val="24"/>
                    </w:rPr>
                    <w:t>Graphics</w:t>
                  </w:r>
                </w:p>
                <w:p w14:paraId="052526B4" w14:textId="4DB15CD9"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use site drawings to identify the location of equipment in a facility.</w:t>
                  </w:r>
                </w:p>
                <w:p w14:paraId="7D4A7B50" w14:textId="4D94B0AB"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use site drawings to identify flow through equipment in a facility.</w:t>
                  </w:r>
                </w:p>
                <w:p w14:paraId="494D6686" w14:textId="69909423"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use equipment manual drawings to identify components for a piece of</w:t>
                  </w:r>
                  <w:r w:rsidR="00A718A7" w:rsidRPr="00A718A7">
                    <w:rPr>
                      <w:rFonts w:ascii="Arial" w:hAnsi="Arial" w:cs="Arial"/>
                      <w:spacing w:val="-1"/>
                      <w:sz w:val="24"/>
                      <w:szCs w:val="24"/>
                    </w:rPr>
                    <w:t xml:space="preserve"> </w:t>
                  </w:r>
                  <w:r w:rsidRPr="00A718A7">
                    <w:rPr>
                      <w:rFonts w:ascii="Arial" w:hAnsi="Arial" w:cs="Arial"/>
                      <w:spacing w:val="-1"/>
                      <w:sz w:val="24"/>
                      <w:szCs w:val="24"/>
                    </w:rPr>
                    <w:t>equipment.</w:t>
                  </w:r>
                </w:p>
                <w:p w14:paraId="3962F327" w14:textId="20B3F48A"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use on site photos to identify equipment and components.</w:t>
                  </w:r>
                </w:p>
                <w:p w14:paraId="20D44DF8" w14:textId="18B2B3B6"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 xml:space="preserve">integrate graphics into the course text; if a procedure says to check the </w:t>
                  </w:r>
                  <w:proofErr w:type="spellStart"/>
                  <w:r w:rsidRPr="00A718A7">
                    <w:rPr>
                      <w:rFonts w:ascii="Arial" w:hAnsi="Arial" w:cs="Arial"/>
                      <w:spacing w:val="-1"/>
                      <w:sz w:val="24"/>
                      <w:szCs w:val="24"/>
                    </w:rPr>
                    <w:t>Zerk</w:t>
                  </w:r>
                  <w:proofErr w:type="spellEnd"/>
                  <w:r w:rsidR="00A718A7" w:rsidRPr="00A718A7">
                    <w:rPr>
                      <w:rFonts w:ascii="Arial" w:hAnsi="Arial" w:cs="Arial"/>
                      <w:spacing w:val="-1"/>
                      <w:sz w:val="24"/>
                      <w:szCs w:val="24"/>
                    </w:rPr>
                    <w:t xml:space="preserve"> </w:t>
                  </w:r>
                  <w:r w:rsidRPr="00A718A7">
                    <w:rPr>
                      <w:rFonts w:ascii="Arial" w:hAnsi="Arial" w:cs="Arial"/>
                      <w:spacing w:val="-1"/>
                      <w:sz w:val="24"/>
                      <w:szCs w:val="24"/>
                    </w:rPr>
                    <w:t>fitting, we</w:t>
                  </w:r>
                  <w:r w:rsidR="00174B83">
                    <w:rPr>
                      <w:rFonts w:ascii="Arial" w:hAnsi="Arial" w:cs="Arial"/>
                      <w:spacing w:val="-1"/>
                      <w:sz w:val="24"/>
                      <w:szCs w:val="24"/>
                    </w:rPr>
                    <w:t xml:space="preserve"> </w:t>
                  </w:r>
                  <w:r w:rsidRPr="00A718A7">
                    <w:rPr>
                      <w:rFonts w:ascii="Arial" w:hAnsi="Arial" w:cs="Arial"/>
                      <w:spacing w:val="-1"/>
                      <w:sz w:val="24"/>
                      <w:szCs w:val="24"/>
                    </w:rPr>
                    <w:t xml:space="preserve">show that </w:t>
                  </w:r>
                  <w:proofErr w:type="spellStart"/>
                  <w:r w:rsidRPr="00A718A7">
                    <w:rPr>
                      <w:rFonts w:ascii="Arial" w:hAnsi="Arial" w:cs="Arial"/>
                      <w:spacing w:val="-1"/>
                      <w:sz w:val="24"/>
                      <w:szCs w:val="24"/>
                    </w:rPr>
                    <w:t>Zerk</w:t>
                  </w:r>
                  <w:proofErr w:type="spellEnd"/>
                  <w:r w:rsidRPr="00A718A7">
                    <w:rPr>
                      <w:rFonts w:ascii="Arial" w:hAnsi="Arial" w:cs="Arial"/>
                      <w:spacing w:val="-1"/>
                      <w:sz w:val="24"/>
                      <w:szCs w:val="24"/>
                    </w:rPr>
                    <w:t xml:space="preserve"> fitting.</w:t>
                  </w:r>
                </w:p>
                <w:p w14:paraId="5C54D127" w14:textId="487EC898" w:rsidR="00ED3630"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plant maps are used to identify the location of equipment in relation to other</w:t>
                  </w:r>
                  <w:r w:rsidR="00A718A7" w:rsidRPr="00A718A7">
                    <w:rPr>
                      <w:rFonts w:ascii="Arial" w:hAnsi="Arial" w:cs="Arial"/>
                      <w:spacing w:val="-1"/>
                      <w:sz w:val="24"/>
                      <w:szCs w:val="24"/>
                    </w:rPr>
                    <w:t xml:space="preserve"> </w:t>
                  </w:r>
                  <w:r w:rsidRPr="00A718A7">
                    <w:rPr>
                      <w:rFonts w:ascii="Arial" w:hAnsi="Arial" w:cs="Arial"/>
                      <w:spacing w:val="-1"/>
                      <w:sz w:val="24"/>
                      <w:szCs w:val="24"/>
                    </w:rPr>
                    <w:t>parts of the</w:t>
                  </w:r>
                  <w:r w:rsidR="00174B83">
                    <w:rPr>
                      <w:rFonts w:ascii="Arial" w:hAnsi="Arial" w:cs="Arial"/>
                      <w:spacing w:val="-1"/>
                      <w:sz w:val="24"/>
                      <w:szCs w:val="24"/>
                    </w:rPr>
                    <w:t xml:space="preserve"> </w:t>
                  </w:r>
                  <w:r w:rsidRPr="00A718A7">
                    <w:rPr>
                      <w:rFonts w:ascii="Arial" w:hAnsi="Arial" w:cs="Arial"/>
                      <w:spacing w:val="-1"/>
                      <w:sz w:val="24"/>
                      <w:szCs w:val="24"/>
                    </w:rPr>
                    <w:t>facility.</w:t>
                  </w:r>
                </w:p>
                <w:p w14:paraId="05B49CC7" w14:textId="4225498C" w:rsidR="00B020F5" w:rsidRPr="00A718A7" w:rsidRDefault="00ED3630" w:rsidP="00A718A7">
                  <w:pPr>
                    <w:pStyle w:val="ListParagraph"/>
                    <w:numPr>
                      <w:ilvl w:val="0"/>
                      <w:numId w:val="33"/>
                    </w:numPr>
                    <w:rPr>
                      <w:rFonts w:ascii="Arial" w:hAnsi="Arial" w:cs="Arial"/>
                      <w:spacing w:val="-1"/>
                      <w:sz w:val="24"/>
                      <w:szCs w:val="24"/>
                    </w:rPr>
                  </w:pPr>
                  <w:r w:rsidRPr="00A718A7">
                    <w:rPr>
                      <w:rFonts w:ascii="Arial" w:hAnsi="Arial" w:cs="Arial"/>
                      <w:spacing w:val="-1"/>
                      <w:sz w:val="24"/>
                      <w:szCs w:val="24"/>
                    </w:rPr>
                    <w:t>animated gifs are created to show the operation of a piece of equipment.</w:t>
                  </w:r>
                </w:p>
                <w:p w14:paraId="03D47FEF" w14:textId="0A3C9758" w:rsidR="00ED3630" w:rsidRDefault="00ED3630" w:rsidP="00ED3630">
                  <w:pPr>
                    <w:rPr>
                      <w:rFonts w:ascii="Arial" w:hAnsi="Arial" w:cs="Arial"/>
                      <w:spacing w:val="-1"/>
                      <w:sz w:val="24"/>
                      <w:szCs w:val="24"/>
                    </w:rPr>
                  </w:pPr>
                </w:p>
                <w:p w14:paraId="79B4E929" w14:textId="77777777" w:rsidR="00ED3630" w:rsidRPr="00446C85" w:rsidRDefault="00ED3630" w:rsidP="00ED3630">
                  <w:pPr>
                    <w:rPr>
                      <w:rFonts w:ascii="Arial" w:hAnsi="Arial" w:cs="Arial"/>
                      <w:b/>
                      <w:bCs/>
                      <w:spacing w:val="-1"/>
                      <w:sz w:val="24"/>
                      <w:szCs w:val="24"/>
                    </w:rPr>
                  </w:pPr>
                  <w:r w:rsidRPr="00446C85">
                    <w:rPr>
                      <w:rFonts w:ascii="Arial" w:hAnsi="Arial" w:cs="Arial"/>
                      <w:b/>
                      <w:bCs/>
                      <w:spacing w:val="-1"/>
                      <w:sz w:val="24"/>
                      <w:szCs w:val="24"/>
                    </w:rPr>
                    <w:t>Video</w:t>
                  </w:r>
                </w:p>
                <w:p w14:paraId="2C61C348" w14:textId="1DF68795" w:rsidR="00ED3630" w:rsidRPr="00446C85" w:rsidRDefault="00ED3630" w:rsidP="00446C85">
                  <w:pPr>
                    <w:pStyle w:val="ListParagraph"/>
                    <w:numPr>
                      <w:ilvl w:val="0"/>
                      <w:numId w:val="35"/>
                    </w:numPr>
                    <w:rPr>
                      <w:rFonts w:ascii="Arial" w:hAnsi="Arial" w:cs="Arial"/>
                      <w:spacing w:val="-1"/>
                      <w:sz w:val="24"/>
                      <w:szCs w:val="24"/>
                    </w:rPr>
                  </w:pPr>
                  <w:r w:rsidRPr="00446C85">
                    <w:rPr>
                      <w:rFonts w:ascii="Arial" w:hAnsi="Arial" w:cs="Arial"/>
                      <w:spacing w:val="-1"/>
                      <w:sz w:val="24"/>
                      <w:szCs w:val="24"/>
                    </w:rPr>
                    <w:t>video demonstrate maintenance procedures, how to operate equipment, or</w:t>
                  </w:r>
                </w:p>
                <w:p w14:paraId="3D8D5E86" w14:textId="77777777" w:rsidR="00ED3630" w:rsidRPr="00446C85" w:rsidRDefault="00ED3630" w:rsidP="00446C85">
                  <w:pPr>
                    <w:pStyle w:val="ListParagraph"/>
                    <w:numPr>
                      <w:ilvl w:val="0"/>
                      <w:numId w:val="35"/>
                    </w:numPr>
                    <w:rPr>
                      <w:rFonts w:ascii="Arial" w:hAnsi="Arial" w:cs="Arial"/>
                      <w:spacing w:val="-1"/>
                      <w:sz w:val="24"/>
                      <w:szCs w:val="24"/>
                    </w:rPr>
                  </w:pPr>
                  <w:r w:rsidRPr="00446C85">
                    <w:rPr>
                      <w:rFonts w:ascii="Arial" w:hAnsi="Arial" w:cs="Arial"/>
                      <w:spacing w:val="-1"/>
                      <w:sz w:val="24"/>
                      <w:szCs w:val="24"/>
                    </w:rPr>
                    <w:t>what the equipment looks like during operation.</w:t>
                  </w:r>
                </w:p>
                <w:p w14:paraId="00EDCD9C" w14:textId="695BBA55" w:rsidR="00ED3630" w:rsidRPr="00446C85" w:rsidRDefault="00ED3630" w:rsidP="00446C85">
                  <w:pPr>
                    <w:pStyle w:val="ListParagraph"/>
                    <w:numPr>
                      <w:ilvl w:val="0"/>
                      <w:numId w:val="35"/>
                    </w:numPr>
                    <w:rPr>
                      <w:rFonts w:ascii="Arial" w:hAnsi="Arial" w:cs="Arial"/>
                      <w:spacing w:val="-1"/>
                      <w:sz w:val="24"/>
                      <w:szCs w:val="24"/>
                    </w:rPr>
                  </w:pPr>
                  <w:r w:rsidRPr="00446C85">
                    <w:rPr>
                      <w:rFonts w:ascii="Arial" w:hAnsi="Arial" w:cs="Arial"/>
                      <w:spacing w:val="-1"/>
                      <w:sz w:val="24"/>
                      <w:szCs w:val="24"/>
                    </w:rPr>
                    <w:t>if attainable, we will film a procedure to show how it is done; we then edit the</w:t>
                  </w:r>
                  <w:r w:rsidR="00446C85" w:rsidRPr="00446C85">
                    <w:rPr>
                      <w:rFonts w:ascii="Arial" w:hAnsi="Arial" w:cs="Arial"/>
                      <w:spacing w:val="-1"/>
                      <w:sz w:val="24"/>
                      <w:szCs w:val="24"/>
                    </w:rPr>
                    <w:t xml:space="preserve"> </w:t>
                  </w:r>
                  <w:r w:rsidRPr="00446C85">
                    <w:rPr>
                      <w:rFonts w:ascii="Arial" w:hAnsi="Arial" w:cs="Arial"/>
                      <w:spacing w:val="-1"/>
                      <w:sz w:val="24"/>
                      <w:szCs w:val="24"/>
                    </w:rPr>
                    <w:t>video to show the tasks and any information personnel use to accomplish a task</w:t>
                  </w:r>
                  <w:r w:rsidR="00446C85" w:rsidRPr="00446C85">
                    <w:rPr>
                      <w:rFonts w:ascii="Arial" w:hAnsi="Arial" w:cs="Arial"/>
                      <w:spacing w:val="-1"/>
                      <w:sz w:val="24"/>
                      <w:szCs w:val="24"/>
                    </w:rPr>
                    <w:t xml:space="preserve"> </w:t>
                  </w:r>
                  <w:r w:rsidRPr="00446C85">
                    <w:rPr>
                      <w:rFonts w:ascii="Arial" w:hAnsi="Arial" w:cs="Arial"/>
                      <w:spacing w:val="-1"/>
                      <w:sz w:val="24"/>
                      <w:szCs w:val="24"/>
                    </w:rPr>
                    <w:t xml:space="preserve">that </w:t>
                  </w:r>
                  <w:proofErr w:type="gramStart"/>
                  <w:r w:rsidRPr="00446C85">
                    <w:rPr>
                      <w:rFonts w:ascii="Arial" w:hAnsi="Arial" w:cs="Arial"/>
                      <w:spacing w:val="-1"/>
                      <w:sz w:val="24"/>
                      <w:szCs w:val="24"/>
                    </w:rPr>
                    <w:t>they’ve</w:t>
                  </w:r>
                  <w:proofErr w:type="gramEnd"/>
                  <w:r w:rsidRPr="00446C85">
                    <w:rPr>
                      <w:rFonts w:ascii="Arial" w:hAnsi="Arial" w:cs="Arial"/>
                      <w:spacing w:val="-1"/>
                      <w:sz w:val="24"/>
                      <w:szCs w:val="24"/>
                    </w:rPr>
                    <w:t xml:space="preserve"> learned from experience.</w:t>
                  </w:r>
                </w:p>
                <w:p w14:paraId="5186C231" w14:textId="51BC511B" w:rsidR="00ED3630" w:rsidRPr="00446C85" w:rsidRDefault="00ED3630" w:rsidP="00446C85">
                  <w:pPr>
                    <w:pStyle w:val="ListParagraph"/>
                    <w:numPr>
                      <w:ilvl w:val="0"/>
                      <w:numId w:val="35"/>
                    </w:numPr>
                    <w:rPr>
                      <w:rFonts w:ascii="Arial" w:hAnsi="Arial" w:cs="Arial"/>
                      <w:spacing w:val="-1"/>
                      <w:sz w:val="24"/>
                      <w:szCs w:val="24"/>
                    </w:rPr>
                  </w:pPr>
                  <w:r w:rsidRPr="00446C85">
                    <w:rPr>
                      <w:rFonts w:ascii="Arial" w:hAnsi="Arial" w:cs="Arial"/>
                      <w:spacing w:val="-1"/>
                      <w:sz w:val="24"/>
                      <w:szCs w:val="24"/>
                    </w:rPr>
                    <w:t>videos include voiceover and animation if warranted.</w:t>
                  </w:r>
                </w:p>
                <w:p w14:paraId="0D8D5C20" w14:textId="0313EA21" w:rsidR="00ED3630" w:rsidRDefault="00ED3630" w:rsidP="00ED3630">
                  <w:pPr>
                    <w:rPr>
                      <w:rFonts w:ascii="Arial" w:hAnsi="Arial" w:cs="Arial"/>
                      <w:spacing w:val="-1"/>
                      <w:sz w:val="24"/>
                      <w:szCs w:val="24"/>
                    </w:rPr>
                  </w:pPr>
                </w:p>
                <w:p w14:paraId="1989B5CB" w14:textId="77777777" w:rsidR="00ED3630" w:rsidRPr="00446C85" w:rsidRDefault="00ED3630" w:rsidP="00ED3630">
                  <w:pPr>
                    <w:rPr>
                      <w:rFonts w:ascii="Arial" w:hAnsi="Arial" w:cs="Arial"/>
                      <w:b/>
                      <w:bCs/>
                      <w:spacing w:val="-1"/>
                      <w:sz w:val="24"/>
                      <w:szCs w:val="24"/>
                    </w:rPr>
                  </w:pPr>
                  <w:r w:rsidRPr="00446C85">
                    <w:rPr>
                      <w:rFonts w:ascii="Arial" w:hAnsi="Arial" w:cs="Arial"/>
                      <w:b/>
                      <w:bCs/>
                      <w:spacing w:val="-1"/>
                      <w:sz w:val="24"/>
                      <w:szCs w:val="24"/>
                    </w:rPr>
                    <w:t>Voice</w:t>
                  </w:r>
                </w:p>
                <w:p w14:paraId="530FFD8E" w14:textId="43FBD719" w:rsidR="00ED3630" w:rsidRPr="00446C85" w:rsidRDefault="00ED3630" w:rsidP="00446C85">
                  <w:pPr>
                    <w:pStyle w:val="ListParagraph"/>
                    <w:numPr>
                      <w:ilvl w:val="0"/>
                      <w:numId w:val="36"/>
                    </w:numPr>
                    <w:rPr>
                      <w:rFonts w:ascii="Arial" w:hAnsi="Arial" w:cs="Arial"/>
                      <w:spacing w:val="-1"/>
                      <w:sz w:val="24"/>
                      <w:szCs w:val="24"/>
                    </w:rPr>
                  </w:pPr>
                  <w:r w:rsidRPr="00446C85">
                    <w:rPr>
                      <w:rFonts w:ascii="Arial" w:hAnsi="Arial" w:cs="Arial"/>
                      <w:spacing w:val="-1"/>
                      <w:sz w:val="24"/>
                      <w:szCs w:val="24"/>
                    </w:rPr>
                    <w:t>Professional voice over</w:t>
                  </w:r>
                </w:p>
                <w:p w14:paraId="277F19C0" w14:textId="1D66A01C" w:rsidR="00ED3630" w:rsidRPr="00446C85" w:rsidRDefault="00ED3630" w:rsidP="00446C85">
                  <w:pPr>
                    <w:pStyle w:val="ListParagraph"/>
                    <w:numPr>
                      <w:ilvl w:val="0"/>
                      <w:numId w:val="36"/>
                    </w:numPr>
                    <w:rPr>
                      <w:rFonts w:ascii="Arial" w:hAnsi="Arial" w:cs="Arial"/>
                      <w:spacing w:val="-1"/>
                      <w:sz w:val="24"/>
                      <w:szCs w:val="24"/>
                    </w:rPr>
                  </w:pPr>
                  <w:r w:rsidRPr="00446C85">
                    <w:rPr>
                      <w:rFonts w:ascii="Arial" w:hAnsi="Arial" w:cs="Arial"/>
                      <w:spacing w:val="-1"/>
                      <w:sz w:val="24"/>
                      <w:szCs w:val="24"/>
                    </w:rPr>
                    <w:t>IRUC voice over</w:t>
                  </w:r>
                </w:p>
                <w:p w14:paraId="520B9EC9" w14:textId="2C3CA001" w:rsidR="00ED3630" w:rsidRPr="00446C85" w:rsidRDefault="00ED3630" w:rsidP="00446C85">
                  <w:pPr>
                    <w:pStyle w:val="ListParagraph"/>
                    <w:numPr>
                      <w:ilvl w:val="0"/>
                      <w:numId w:val="36"/>
                    </w:numPr>
                    <w:rPr>
                      <w:rFonts w:ascii="Arial" w:hAnsi="Arial" w:cs="Arial"/>
                      <w:spacing w:val="-1"/>
                      <w:sz w:val="24"/>
                      <w:szCs w:val="24"/>
                    </w:rPr>
                  </w:pPr>
                  <w:r w:rsidRPr="00446C85">
                    <w:rPr>
                      <w:rFonts w:ascii="Arial" w:hAnsi="Arial" w:cs="Arial"/>
                      <w:spacing w:val="-1"/>
                      <w:sz w:val="24"/>
                      <w:szCs w:val="24"/>
                    </w:rPr>
                    <w:t>Subject matter expert voices over</w:t>
                  </w:r>
                </w:p>
                <w:p w14:paraId="3434FB06" w14:textId="301205AB" w:rsidR="00ED3630" w:rsidRPr="00446C85" w:rsidRDefault="00ED3630" w:rsidP="00446C85">
                  <w:pPr>
                    <w:pStyle w:val="ListParagraph"/>
                    <w:numPr>
                      <w:ilvl w:val="0"/>
                      <w:numId w:val="36"/>
                    </w:numPr>
                    <w:rPr>
                      <w:rFonts w:ascii="Arial" w:hAnsi="Arial" w:cs="Arial"/>
                      <w:spacing w:val="-1"/>
                      <w:sz w:val="24"/>
                      <w:szCs w:val="24"/>
                    </w:rPr>
                  </w:pPr>
                  <w:r w:rsidRPr="00446C85">
                    <w:rPr>
                      <w:rFonts w:ascii="Arial" w:hAnsi="Arial" w:cs="Arial"/>
                      <w:spacing w:val="-1"/>
                      <w:sz w:val="24"/>
                      <w:szCs w:val="24"/>
                    </w:rPr>
                    <w:t>Voice over is an audio file that explains the content displayed on a course screen. For</w:t>
                  </w:r>
                  <w:r w:rsidR="00446C85" w:rsidRPr="00446C85">
                    <w:rPr>
                      <w:rFonts w:ascii="Arial" w:hAnsi="Arial" w:cs="Arial"/>
                      <w:spacing w:val="-1"/>
                      <w:sz w:val="24"/>
                      <w:szCs w:val="24"/>
                    </w:rPr>
                    <w:t xml:space="preserve"> </w:t>
                  </w:r>
                  <w:r w:rsidRPr="00446C85">
                    <w:rPr>
                      <w:rFonts w:ascii="Arial" w:hAnsi="Arial" w:cs="Arial"/>
                      <w:spacing w:val="-1"/>
                      <w:sz w:val="24"/>
                      <w:szCs w:val="24"/>
                    </w:rPr>
                    <w:t>example, a list of steps taken to perform a procedure can be both written as text on the</w:t>
                  </w:r>
                  <w:r w:rsidR="00446C85" w:rsidRPr="00446C85">
                    <w:rPr>
                      <w:rFonts w:ascii="Arial" w:hAnsi="Arial" w:cs="Arial"/>
                      <w:spacing w:val="-1"/>
                      <w:sz w:val="24"/>
                      <w:szCs w:val="24"/>
                    </w:rPr>
                    <w:t xml:space="preserve"> </w:t>
                  </w:r>
                  <w:r w:rsidRPr="00446C85">
                    <w:rPr>
                      <w:rFonts w:ascii="Arial" w:hAnsi="Arial" w:cs="Arial"/>
                      <w:spacing w:val="-1"/>
                      <w:sz w:val="24"/>
                      <w:szCs w:val="24"/>
                    </w:rPr>
                    <w:t>screen, but also projected to the user as voice over content. The audio file can play</w:t>
                  </w:r>
                  <w:r w:rsidR="00446C85" w:rsidRPr="00446C85">
                    <w:rPr>
                      <w:rFonts w:ascii="Arial" w:hAnsi="Arial" w:cs="Arial"/>
                      <w:spacing w:val="-1"/>
                      <w:sz w:val="24"/>
                      <w:szCs w:val="24"/>
                    </w:rPr>
                    <w:t xml:space="preserve"> </w:t>
                  </w:r>
                  <w:r w:rsidRPr="00446C85">
                    <w:rPr>
                      <w:rFonts w:ascii="Arial" w:hAnsi="Arial" w:cs="Arial"/>
                      <w:spacing w:val="-1"/>
                      <w:sz w:val="24"/>
                      <w:szCs w:val="24"/>
                    </w:rPr>
                    <w:t>automatically when the user selects a course page, or the audio file can play on demand</w:t>
                  </w:r>
                  <w:r w:rsidR="00446C85" w:rsidRPr="00446C85">
                    <w:rPr>
                      <w:rFonts w:ascii="Arial" w:hAnsi="Arial" w:cs="Arial"/>
                      <w:spacing w:val="-1"/>
                      <w:sz w:val="24"/>
                      <w:szCs w:val="24"/>
                    </w:rPr>
                    <w:t xml:space="preserve"> </w:t>
                  </w:r>
                  <w:r w:rsidRPr="00446C85">
                    <w:rPr>
                      <w:rFonts w:ascii="Arial" w:hAnsi="Arial" w:cs="Arial"/>
                      <w:spacing w:val="-1"/>
                      <w:sz w:val="24"/>
                      <w:szCs w:val="24"/>
                    </w:rPr>
                    <w:t>by the user by clicking on a button.</w:t>
                  </w:r>
                </w:p>
                <w:p w14:paraId="707DB024" w14:textId="210C965E" w:rsidR="00446C85" w:rsidRDefault="00446C85" w:rsidP="00ED3630">
                  <w:pPr>
                    <w:rPr>
                      <w:rFonts w:ascii="Arial" w:hAnsi="Arial" w:cs="Arial"/>
                      <w:b/>
                      <w:bCs/>
                      <w:spacing w:val="-1"/>
                      <w:sz w:val="24"/>
                      <w:szCs w:val="24"/>
                    </w:rPr>
                  </w:pPr>
                </w:p>
                <w:p w14:paraId="6F8EEE0B" w14:textId="3E702D11" w:rsidR="00ED3630" w:rsidRPr="00446C85" w:rsidRDefault="00ED3630" w:rsidP="00ED3630">
                  <w:pPr>
                    <w:rPr>
                      <w:rFonts w:ascii="Arial" w:hAnsi="Arial" w:cs="Arial"/>
                      <w:b/>
                      <w:bCs/>
                      <w:spacing w:val="-1"/>
                      <w:sz w:val="24"/>
                      <w:szCs w:val="24"/>
                    </w:rPr>
                  </w:pPr>
                  <w:r w:rsidRPr="00446C85">
                    <w:rPr>
                      <w:rFonts w:ascii="Arial" w:hAnsi="Arial" w:cs="Arial"/>
                      <w:b/>
                      <w:bCs/>
                      <w:spacing w:val="-1"/>
                      <w:sz w:val="24"/>
                      <w:szCs w:val="24"/>
                    </w:rPr>
                    <w:t>Interactive</w:t>
                  </w:r>
                </w:p>
                <w:p w14:paraId="40F59BEF" w14:textId="51715314" w:rsidR="00ED3630" w:rsidRPr="005D30DA" w:rsidRDefault="00ED3630" w:rsidP="005D30DA">
                  <w:pPr>
                    <w:pStyle w:val="ListParagraph"/>
                    <w:numPr>
                      <w:ilvl w:val="0"/>
                      <w:numId w:val="37"/>
                    </w:numPr>
                    <w:rPr>
                      <w:rFonts w:ascii="Arial" w:hAnsi="Arial" w:cs="Arial"/>
                      <w:spacing w:val="-1"/>
                      <w:sz w:val="24"/>
                      <w:szCs w:val="24"/>
                    </w:rPr>
                  </w:pPr>
                  <w:r w:rsidRPr="005D30DA">
                    <w:rPr>
                      <w:rFonts w:ascii="Arial" w:hAnsi="Arial" w:cs="Arial"/>
                      <w:spacing w:val="-1"/>
                      <w:sz w:val="24"/>
                      <w:szCs w:val="24"/>
                    </w:rPr>
                    <w:t>Simulations are created based on the SCADA screens of facilities; personnel may</w:t>
                  </w:r>
                  <w:r w:rsidR="005D30DA" w:rsidRPr="005D30DA">
                    <w:rPr>
                      <w:rFonts w:ascii="Arial" w:hAnsi="Arial" w:cs="Arial"/>
                      <w:spacing w:val="-1"/>
                      <w:sz w:val="24"/>
                      <w:szCs w:val="24"/>
                    </w:rPr>
                    <w:t xml:space="preserve"> </w:t>
                  </w:r>
                  <w:r w:rsidRPr="005D30DA">
                    <w:rPr>
                      <w:rFonts w:ascii="Arial" w:hAnsi="Arial" w:cs="Arial"/>
                      <w:spacing w:val="-1"/>
                      <w:sz w:val="24"/>
                      <w:szCs w:val="24"/>
                    </w:rPr>
                    <w:t xml:space="preserve">use these simulations to show how to use their SCADA system without </w:t>
                  </w:r>
                  <w:proofErr w:type="gramStart"/>
                  <w:r w:rsidRPr="005D30DA">
                    <w:rPr>
                      <w:rFonts w:ascii="Arial" w:hAnsi="Arial" w:cs="Arial"/>
                      <w:spacing w:val="-1"/>
                      <w:sz w:val="24"/>
                      <w:szCs w:val="24"/>
                    </w:rPr>
                    <w:t>actually</w:t>
                  </w:r>
                  <w:r w:rsidR="005D30DA" w:rsidRPr="005D30DA">
                    <w:rPr>
                      <w:rFonts w:ascii="Arial" w:hAnsi="Arial" w:cs="Arial"/>
                      <w:spacing w:val="-1"/>
                      <w:sz w:val="24"/>
                      <w:szCs w:val="24"/>
                    </w:rPr>
                    <w:t xml:space="preserve"> </w:t>
                  </w:r>
                  <w:r w:rsidRPr="005D30DA">
                    <w:rPr>
                      <w:rFonts w:ascii="Arial" w:hAnsi="Arial" w:cs="Arial"/>
                      <w:spacing w:val="-1"/>
                      <w:sz w:val="24"/>
                      <w:szCs w:val="24"/>
                    </w:rPr>
                    <w:t>using</w:t>
                  </w:r>
                  <w:proofErr w:type="gramEnd"/>
                  <w:r w:rsidRPr="005D30DA">
                    <w:rPr>
                      <w:rFonts w:ascii="Arial" w:hAnsi="Arial" w:cs="Arial"/>
                      <w:spacing w:val="-1"/>
                      <w:sz w:val="24"/>
                      <w:szCs w:val="24"/>
                    </w:rPr>
                    <w:t xml:space="preserve"> the plant's SCADA system.</w:t>
                  </w:r>
                </w:p>
                <w:p w14:paraId="23288519" w14:textId="3DCD6059" w:rsidR="00ED3630" w:rsidRPr="005D30DA" w:rsidRDefault="00ED3630" w:rsidP="005D30DA">
                  <w:pPr>
                    <w:pStyle w:val="ListParagraph"/>
                    <w:numPr>
                      <w:ilvl w:val="0"/>
                      <w:numId w:val="37"/>
                    </w:numPr>
                    <w:rPr>
                      <w:rFonts w:ascii="Arial" w:hAnsi="Arial" w:cs="Arial"/>
                      <w:spacing w:val="-1"/>
                      <w:sz w:val="24"/>
                      <w:szCs w:val="24"/>
                    </w:rPr>
                  </w:pPr>
                  <w:r w:rsidRPr="005D30DA">
                    <w:rPr>
                      <w:rFonts w:ascii="Arial" w:hAnsi="Arial" w:cs="Arial"/>
                      <w:spacing w:val="-1"/>
                      <w:sz w:val="24"/>
                      <w:szCs w:val="24"/>
                    </w:rPr>
                    <w:t>360viewer: a full view of large equipment where the user can rotate around the</w:t>
                  </w:r>
                  <w:r w:rsidR="005D30DA" w:rsidRPr="005D30DA">
                    <w:rPr>
                      <w:rFonts w:ascii="Arial" w:hAnsi="Arial" w:cs="Arial"/>
                      <w:spacing w:val="-1"/>
                      <w:sz w:val="24"/>
                      <w:szCs w:val="24"/>
                    </w:rPr>
                    <w:t xml:space="preserve"> </w:t>
                  </w:r>
                  <w:r w:rsidRPr="005D30DA">
                    <w:rPr>
                      <w:rFonts w:ascii="Arial" w:hAnsi="Arial" w:cs="Arial"/>
                      <w:spacing w:val="-1"/>
                      <w:sz w:val="24"/>
                      <w:szCs w:val="24"/>
                    </w:rPr>
                    <w:t>equipment; "hot spots" are identified on the equipment to show the location of</w:t>
                  </w:r>
                  <w:r w:rsidR="005D30DA" w:rsidRPr="005D30DA">
                    <w:rPr>
                      <w:rFonts w:ascii="Arial" w:hAnsi="Arial" w:cs="Arial"/>
                      <w:spacing w:val="-1"/>
                      <w:sz w:val="24"/>
                      <w:szCs w:val="24"/>
                    </w:rPr>
                    <w:t xml:space="preserve"> </w:t>
                  </w:r>
                  <w:r w:rsidRPr="005D30DA">
                    <w:rPr>
                      <w:rFonts w:ascii="Arial" w:hAnsi="Arial" w:cs="Arial"/>
                      <w:spacing w:val="-1"/>
                      <w:sz w:val="24"/>
                      <w:szCs w:val="24"/>
                    </w:rPr>
                    <w:t>important components or maintenance items.</w:t>
                  </w:r>
                </w:p>
                <w:p w14:paraId="23B14CDD" w14:textId="1D3922C9" w:rsidR="00ED3630" w:rsidRPr="005D30DA" w:rsidRDefault="00ED3630" w:rsidP="005D30DA">
                  <w:pPr>
                    <w:pStyle w:val="ListParagraph"/>
                    <w:numPr>
                      <w:ilvl w:val="0"/>
                      <w:numId w:val="37"/>
                    </w:numPr>
                    <w:rPr>
                      <w:rFonts w:ascii="Arial" w:hAnsi="Arial" w:cs="Arial"/>
                      <w:spacing w:val="-1"/>
                      <w:sz w:val="24"/>
                      <w:szCs w:val="24"/>
                    </w:rPr>
                  </w:pPr>
                  <w:r w:rsidRPr="005D30DA">
                    <w:rPr>
                      <w:rFonts w:ascii="Arial" w:hAnsi="Arial" w:cs="Arial"/>
                      <w:spacing w:val="-1"/>
                      <w:sz w:val="24"/>
                      <w:szCs w:val="24"/>
                    </w:rPr>
                    <w:t>Maintenance Viewer: identify maintenance items on a piece of equipment or</w:t>
                  </w:r>
                  <w:r w:rsidR="005D30DA" w:rsidRPr="005D30DA">
                    <w:rPr>
                      <w:rFonts w:ascii="Arial" w:hAnsi="Arial" w:cs="Arial"/>
                      <w:spacing w:val="-1"/>
                      <w:sz w:val="24"/>
                      <w:szCs w:val="24"/>
                    </w:rPr>
                    <w:t xml:space="preserve"> </w:t>
                  </w:r>
                  <w:r w:rsidRPr="005D30DA">
                    <w:rPr>
                      <w:rFonts w:ascii="Arial" w:hAnsi="Arial" w:cs="Arial"/>
                      <w:spacing w:val="-1"/>
                      <w:sz w:val="24"/>
                      <w:szCs w:val="24"/>
                    </w:rPr>
                    <w:t>process area; this can scale from the maintenance items on a blower to the</w:t>
                  </w:r>
                  <w:r w:rsidR="005D30DA" w:rsidRPr="005D30DA">
                    <w:rPr>
                      <w:rFonts w:ascii="Arial" w:hAnsi="Arial" w:cs="Arial"/>
                      <w:spacing w:val="-1"/>
                      <w:sz w:val="24"/>
                      <w:szCs w:val="24"/>
                    </w:rPr>
                    <w:t xml:space="preserve"> </w:t>
                  </w:r>
                  <w:r w:rsidRPr="005D30DA">
                    <w:rPr>
                      <w:rFonts w:ascii="Arial" w:hAnsi="Arial" w:cs="Arial"/>
                      <w:spacing w:val="-1"/>
                      <w:sz w:val="24"/>
                      <w:szCs w:val="24"/>
                    </w:rPr>
                    <w:t xml:space="preserve">maintenance checks for a </w:t>
                  </w:r>
                  <w:proofErr w:type="gramStart"/>
                  <w:r w:rsidRPr="005D30DA">
                    <w:rPr>
                      <w:rFonts w:ascii="Arial" w:hAnsi="Arial" w:cs="Arial"/>
                      <w:spacing w:val="-1"/>
                      <w:sz w:val="24"/>
                      <w:szCs w:val="24"/>
                    </w:rPr>
                    <w:t>five story</w:t>
                  </w:r>
                  <w:proofErr w:type="gramEnd"/>
                  <w:r w:rsidRPr="005D30DA">
                    <w:rPr>
                      <w:rFonts w:ascii="Arial" w:hAnsi="Arial" w:cs="Arial"/>
                      <w:spacing w:val="-1"/>
                      <w:sz w:val="24"/>
                      <w:szCs w:val="24"/>
                    </w:rPr>
                    <w:t xml:space="preserve"> incinerator.</w:t>
                  </w:r>
                </w:p>
                <w:p w14:paraId="2E09B7CD" w14:textId="56B0BFE9" w:rsidR="00ED3630" w:rsidRDefault="00ED3630" w:rsidP="005D30DA">
                  <w:pPr>
                    <w:pStyle w:val="ListParagraph"/>
                    <w:numPr>
                      <w:ilvl w:val="0"/>
                      <w:numId w:val="37"/>
                    </w:numPr>
                    <w:rPr>
                      <w:rFonts w:ascii="Arial" w:hAnsi="Arial" w:cs="Arial"/>
                      <w:spacing w:val="-1"/>
                      <w:sz w:val="24"/>
                      <w:szCs w:val="24"/>
                    </w:rPr>
                  </w:pPr>
                  <w:r w:rsidRPr="005D30DA">
                    <w:rPr>
                      <w:rFonts w:ascii="Arial" w:hAnsi="Arial" w:cs="Arial"/>
                      <w:spacing w:val="-1"/>
                      <w:sz w:val="24"/>
                      <w:szCs w:val="24"/>
                    </w:rPr>
                    <w:t>Overall, the content created by 360water increases learning retention and maximizes</w:t>
                  </w:r>
                  <w:r w:rsidR="005D30DA" w:rsidRPr="005D30DA">
                    <w:rPr>
                      <w:rFonts w:ascii="Arial" w:hAnsi="Arial" w:cs="Arial"/>
                      <w:spacing w:val="-1"/>
                      <w:sz w:val="24"/>
                      <w:szCs w:val="24"/>
                    </w:rPr>
                    <w:t xml:space="preserve"> </w:t>
                  </w:r>
                  <w:r w:rsidRPr="005D30DA">
                    <w:rPr>
                      <w:rFonts w:ascii="Arial" w:hAnsi="Arial" w:cs="Arial"/>
                      <w:spacing w:val="-1"/>
                      <w:sz w:val="24"/>
                      <w:szCs w:val="24"/>
                    </w:rPr>
                    <w:t>the transfer of knowledge from those who know the material to those who need to</w:t>
                  </w:r>
                  <w:r w:rsidR="005D30DA" w:rsidRPr="005D30DA">
                    <w:rPr>
                      <w:rFonts w:ascii="Arial" w:hAnsi="Arial" w:cs="Arial"/>
                      <w:spacing w:val="-1"/>
                      <w:sz w:val="24"/>
                      <w:szCs w:val="24"/>
                    </w:rPr>
                    <w:t xml:space="preserve"> </w:t>
                  </w:r>
                  <w:r w:rsidRPr="005D30DA">
                    <w:rPr>
                      <w:rFonts w:ascii="Arial" w:hAnsi="Arial" w:cs="Arial"/>
                      <w:spacing w:val="-1"/>
                      <w:sz w:val="24"/>
                      <w:szCs w:val="24"/>
                    </w:rPr>
                    <w:t>know the material.</w:t>
                  </w:r>
                </w:p>
                <w:p w14:paraId="44103A2C" w14:textId="77777777" w:rsidR="00B020F5" w:rsidRDefault="00B020F5" w:rsidP="00C05C16">
                  <w:pPr>
                    <w:rPr>
                      <w:rFonts w:ascii="Arial" w:hAnsi="Arial" w:cs="Arial"/>
                      <w:spacing w:val="-1"/>
                      <w:sz w:val="24"/>
                      <w:szCs w:val="24"/>
                    </w:rPr>
                  </w:pPr>
                </w:p>
                <w:p w14:paraId="49A0B19B" w14:textId="21439791" w:rsidR="00B020F5" w:rsidRPr="002B2B69" w:rsidRDefault="00B020F5" w:rsidP="002B2B69">
                  <w:pPr>
                    <w:jc w:val="center"/>
                    <w:rPr>
                      <w:rFonts w:ascii="Arial" w:hAnsi="Arial" w:cs="Arial"/>
                      <w:spacing w:val="-1"/>
                      <w:sz w:val="24"/>
                      <w:szCs w:val="24"/>
                      <w:u w:val="single"/>
                    </w:rPr>
                  </w:pPr>
                  <w:r w:rsidRPr="002B2B69">
                    <w:rPr>
                      <w:rFonts w:ascii="Arial" w:hAnsi="Arial" w:cs="Arial"/>
                      <w:spacing w:val="-1"/>
                      <w:sz w:val="24"/>
                      <w:szCs w:val="24"/>
                      <w:u w:val="single"/>
                    </w:rPr>
                    <w:t>PORTFOLIO – WORK SAMPLES</w:t>
                  </w:r>
                </w:p>
                <w:p w14:paraId="391A4E79" w14:textId="77777777" w:rsidR="005D30DA" w:rsidRPr="00B020F5" w:rsidRDefault="005D30DA" w:rsidP="00B020F5">
                  <w:pPr>
                    <w:rPr>
                      <w:rFonts w:ascii="Arial" w:hAnsi="Arial" w:cs="Arial"/>
                      <w:spacing w:val="-1"/>
                      <w:sz w:val="24"/>
                      <w:szCs w:val="24"/>
                    </w:rPr>
                  </w:pPr>
                </w:p>
                <w:p w14:paraId="5C20F792" w14:textId="136001D7" w:rsidR="007C608D" w:rsidRDefault="00B020F5" w:rsidP="00B020F5">
                  <w:pPr>
                    <w:rPr>
                      <w:rFonts w:ascii="Arial" w:hAnsi="Arial" w:cs="Arial"/>
                      <w:spacing w:val="-1"/>
                      <w:sz w:val="24"/>
                      <w:szCs w:val="24"/>
                    </w:rPr>
                  </w:pPr>
                  <w:r w:rsidRPr="00B020F5">
                    <w:rPr>
                      <w:rFonts w:ascii="Arial" w:hAnsi="Arial" w:cs="Arial"/>
                      <w:spacing w:val="-1"/>
                      <w:sz w:val="24"/>
                      <w:szCs w:val="24"/>
                    </w:rPr>
                    <w:t>360water has created the following online training portfolio</w:t>
                  </w:r>
                  <w:r w:rsidR="00E02C40">
                    <w:rPr>
                      <w:rFonts w:ascii="Arial" w:hAnsi="Arial" w:cs="Arial"/>
                      <w:spacing w:val="-1"/>
                      <w:sz w:val="24"/>
                      <w:szCs w:val="24"/>
                    </w:rPr>
                    <w:t xml:space="preserve"> for inspection.</w:t>
                  </w:r>
                  <w:r w:rsidRPr="00B020F5">
                    <w:rPr>
                      <w:rFonts w:ascii="Arial" w:hAnsi="Arial" w:cs="Arial"/>
                      <w:spacing w:val="-1"/>
                      <w:sz w:val="24"/>
                      <w:szCs w:val="24"/>
                    </w:rPr>
                    <w:t xml:space="preserve"> </w:t>
                  </w:r>
                </w:p>
                <w:p w14:paraId="653348A7" w14:textId="7B772DAB" w:rsidR="001622DA" w:rsidRDefault="001622DA" w:rsidP="00B020F5">
                  <w:pPr>
                    <w:rPr>
                      <w:rFonts w:ascii="Arial" w:hAnsi="Arial" w:cs="Arial"/>
                      <w:spacing w:val="-1"/>
                      <w:sz w:val="24"/>
                      <w:szCs w:val="24"/>
                    </w:rPr>
                  </w:pPr>
                </w:p>
                <w:p w14:paraId="261FF4C1" w14:textId="0245CB72" w:rsidR="001622DA" w:rsidRDefault="001622DA" w:rsidP="00B020F5">
                  <w:pPr>
                    <w:rPr>
                      <w:rFonts w:ascii="Arial" w:hAnsi="Arial" w:cs="Arial"/>
                      <w:spacing w:val="-1"/>
                      <w:sz w:val="24"/>
                      <w:szCs w:val="24"/>
                    </w:rPr>
                  </w:pPr>
                  <w:r>
                    <w:rPr>
                      <w:rFonts w:ascii="Arial" w:hAnsi="Arial" w:cs="Arial"/>
                      <w:spacing w:val="-1"/>
                      <w:sz w:val="24"/>
                      <w:szCs w:val="24"/>
                    </w:rPr>
                    <w:t xml:space="preserve">View </w:t>
                  </w:r>
                  <w:r w:rsidRPr="00E630A6">
                    <w:rPr>
                      <w:rFonts w:ascii="Arial" w:hAnsi="Arial" w:cs="Arial"/>
                      <w:spacing w:val="-1"/>
                      <w:sz w:val="24"/>
                      <w:szCs w:val="24"/>
                    </w:rPr>
                    <w:t xml:space="preserve">the </w:t>
                  </w:r>
                  <w:r>
                    <w:rPr>
                      <w:rFonts w:ascii="Arial" w:hAnsi="Arial" w:cs="Arial"/>
                      <w:spacing w:val="-1"/>
                      <w:sz w:val="24"/>
                      <w:szCs w:val="24"/>
                    </w:rPr>
                    <w:t xml:space="preserve">current </w:t>
                  </w:r>
                  <w:r w:rsidRPr="00E630A6">
                    <w:rPr>
                      <w:rFonts w:ascii="Arial" w:hAnsi="Arial" w:cs="Arial"/>
                      <w:spacing w:val="-1"/>
                      <w:sz w:val="24"/>
                      <w:szCs w:val="24"/>
                    </w:rPr>
                    <w:t>UPPA Training System website</w:t>
                  </w:r>
                  <w:r>
                    <w:rPr>
                      <w:rFonts w:ascii="Arial" w:hAnsi="Arial" w:cs="Arial"/>
                      <w:spacing w:val="-1"/>
                      <w:sz w:val="24"/>
                      <w:szCs w:val="24"/>
                    </w:rPr>
                    <w:t xml:space="preserve">, </w:t>
                  </w:r>
                  <w:hyperlink r:id="rId11" w:history="1">
                    <w:r w:rsidRPr="001215B2">
                      <w:rPr>
                        <w:rStyle w:val="Hyperlink"/>
                        <w:rFonts w:ascii="Arial" w:hAnsi="Arial" w:cs="Arial"/>
                        <w:spacing w:val="-1"/>
                        <w:sz w:val="24"/>
                        <w:szCs w:val="24"/>
                      </w:rPr>
                      <w:t>https://safedigindiana.com/</w:t>
                    </w:r>
                  </w:hyperlink>
                  <w:r>
                    <w:rPr>
                      <w:rFonts w:ascii="Arial" w:hAnsi="Arial" w:cs="Arial"/>
                      <w:spacing w:val="-1"/>
                      <w:sz w:val="24"/>
                      <w:szCs w:val="24"/>
                    </w:rPr>
                    <w:t>.  Darby Miller, Program Manager, IURC, State of Indiana, has log in credentials.</w:t>
                  </w:r>
                </w:p>
                <w:p w14:paraId="15CCF195" w14:textId="77777777" w:rsidR="007C608D" w:rsidRDefault="007C608D" w:rsidP="00B020F5">
                  <w:pPr>
                    <w:rPr>
                      <w:rFonts w:ascii="Arial" w:hAnsi="Arial" w:cs="Arial"/>
                      <w:spacing w:val="-1"/>
                      <w:sz w:val="24"/>
                      <w:szCs w:val="24"/>
                    </w:rPr>
                  </w:pPr>
                </w:p>
                <w:p w14:paraId="34FDDE95" w14:textId="471F5E21" w:rsidR="007C608D" w:rsidRPr="001622DA" w:rsidRDefault="001622DA" w:rsidP="007C608D">
                  <w:pPr>
                    <w:rPr>
                      <w:rFonts w:ascii="Arial" w:hAnsi="Arial" w:cs="Arial"/>
                      <w:spacing w:val="-1"/>
                      <w:sz w:val="24"/>
                      <w:szCs w:val="24"/>
                    </w:rPr>
                  </w:pPr>
                  <w:r>
                    <w:rPr>
                      <w:rFonts w:ascii="Arial" w:hAnsi="Arial" w:cs="Arial"/>
                      <w:spacing w:val="-1"/>
                      <w:sz w:val="24"/>
                      <w:szCs w:val="24"/>
                    </w:rPr>
                    <w:t>Also, g</w:t>
                  </w:r>
                  <w:r w:rsidR="007C608D">
                    <w:rPr>
                      <w:rFonts w:ascii="Arial" w:hAnsi="Arial" w:cs="Arial"/>
                      <w:spacing w:val="-1"/>
                      <w:sz w:val="24"/>
                      <w:szCs w:val="24"/>
                    </w:rPr>
                    <w:t xml:space="preserve">o to </w:t>
                  </w:r>
                  <w:hyperlink r:id="rId12" w:history="1">
                    <w:r w:rsidR="007C608D" w:rsidRPr="00C6463B">
                      <w:rPr>
                        <w:rStyle w:val="Hyperlink"/>
                        <w:rFonts w:ascii="Arial" w:hAnsi="Arial" w:cs="Arial"/>
                        <w:spacing w:val="-1"/>
                        <w:sz w:val="24"/>
                        <w:szCs w:val="24"/>
                      </w:rPr>
                      <w:t>https://om.360water.com/</w:t>
                    </w:r>
                  </w:hyperlink>
                  <w:r>
                    <w:rPr>
                      <w:rStyle w:val="Hyperlink"/>
                      <w:rFonts w:ascii="Arial" w:hAnsi="Arial" w:cs="Arial"/>
                      <w:spacing w:val="-1"/>
                      <w:sz w:val="24"/>
                      <w:szCs w:val="24"/>
                    </w:rPr>
                    <w:t>.</w:t>
                  </w:r>
                  <w:r>
                    <w:rPr>
                      <w:rStyle w:val="Hyperlink"/>
                      <w:rFonts w:ascii="Arial" w:hAnsi="Arial" w:cs="Arial"/>
                      <w:spacing w:val="-1"/>
                      <w:sz w:val="24"/>
                      <w:szCs w:val="24"/>
                      <w:u w:val="none"/>
                    </w:rPr>
                    <w:t xml:space="preserve"> </w:t>
                  </w:r>
                  <w:r w:rsidRPr="001622DA">
                    <w:rPr>
                      <w:rStyle w:val="Hyperlink"/>
                      <w:rFonts w:ascii="Arial" w:hAnsi="Arial" w:cs="Arial"/>
                      <w:color w:val="auto"/>
                      <w:spacing w:val="-1"/>
                      <w:sz w:val="24"/>
                      <w:szCs w:val="24"/>
                      <w:u w:val="none"/>
                    </w:rPr>
                    <w:t xml:space="preserve"> Log in with these credentials:</w:t>
                  </w:r>
                </w:p>
                <w:p w14:paraId="1A53267C" w14:textId="77777777" w:rsidR="007C608D" w:rsidRPr="007C608D" w:rsidRDefault="007C608D" w:rsidP="007C608D">
                  <w:pPr>
                    <w:rPr>
                      <w:rFonts w:ascii="Arial" w:hAnsi="Arial" w:cs="Arial"/>
                      <w:spacing w:val="-1"/>
                      <w:sz w:val="24"/>
                      <w:szCs w:val="24"/>
                    </w:rPr>
                  </w:pPr>
                </w:p>
                <w:p w14:paraId="57D85A2C" w14:textId="77777777" w:rsidR="007C608D" w:rsidRPr="007C608D" w:rsidRDefault="007C608D" w:rsidP="007C608D">
                  <w:pPr>
                    <w:rPr>
                      <w:rFonts w:ascii="Arial" w:hAnsi="Arial" w:cs="Arial"/>
                      <w:spacing w:val="-1"/>
                      <w:sz w:val="24"/>
                      <w:szCs w:val="24"/>
                    </w:rPr>
                  </w:pPr>
                  <w:r w:rsidRPr="007C608D">
                    <w:rPr>
                      <w:rFonts w:ascii="Arial" w:hAnsi="Arial" w:cs="Arial"/>
                      <w:spacing w:val="-1"/>
                      <w:sz w:val="24"/>
                      <w:szCs w:val="24"/>
                    </w:rPr>
                    <w:t xml:space="preserve">User ID = </w:t>
                  </w:r>
                  <w:proofErr w:type="spellStart"/>
                  <w:r w:rsidRPr="007C608D">
                    <w:rPr>
                      <w:rFonts w:ascii="Arial" w:hAnsi="Arial" w:cs="Arial"/>
                      <w:spacing w:val="-1"/>
                      <w:sz w:val="24"/>
                      <w:szCs w:val="24"/>
                    </w:rPr>
                    <w:t>Indiana_IURC</w:t>
                  </w:r>
                  <w:proofErr w:type="spellEnd"/>
                </w:p>
                <w:p w14:paraId="525047E6" w14:textId="2AAF7B33" w:rsidR="007C608D" w:rsidRDefault="007C608D" w:rsidP="007C608D">
                  <w:pPr>
                    <w:rPr>
                      <w:rFonts w:ascii="Arial" w:hAnsi="Arial" w:cs="Arial"/>
                      <w:spacing w:val="-1"/>
                      <w:sz w:val="24"/>
                      <w:szCs w:val="24"/>
                    </w:rPr>
                  </w:pPr>
                  <w:r w:rsidRPr="007C608D">
                    <w:rPr>
                      <w:rFonts w:ascii="Arial" w:hAnsi="Arial" w:cs="Arial"/>
                      <w:spacing w:val="-1"/>
                      <w:sz w:val="24"/>
                      <w:szCs w:val="24"/>
                    </w:rPr>
                    <w:t xml:space="preserve">Password = </w:t>
                  </w:r>
                  <w:proofErr w:type="spellStart"/>
                  <w:r w:rsidRPr="007C608D">
                    <w:rPr>
                      <w:rFonts w:ascii="Arial" w:hAnsi="Arial" w:cs="Arial"/>
                      <w:spacing w:val="-1"/>
                      <w:sz w:val="24"/>
                      <w:szCs w:val="24"/>
                    </w:rPr>
                    <w:t>Indiana_IURC</w:t>
                  </w:r>
                  <w:proofErr w:type="spellEnd"/>
                </w:p>
                <w:p w14:paraId="001A25BC" w14:textId="77777777" w:rsidR="005D30DA" w:rsidRDefault="005D30DA" w:rsidP="00B020F5">
                  <w:pPr>
                    <w:rPr>
                      <w:rFonts w:ascii="Arial" w:hAnsi="Arial" w:cs="Arial"/>
                      <w:spacing w:val="-1"/>
                      <w:sz w:val="24"/>
                      <w:szCs w:val="24"/>
                    </w:rPr>
                  </w:pPr>
                </w:p>
                <w:p w14:paraId="5B99BA04" w14:textId="265DC3EF" w:rsidR="00B020F5" w:rsidRDefault="00B020F5" w:rsidP="00B020F5">
                  <w:pPr>
                    <w:rPr>
                      <w:rFonts w:ascii="Arial" w:hAnsi="Arial" w:cs="Arial"/>
                      <w:spacing w:val="-1"/>
                      <w:sz w:val="24"/>
                      <w:szCs w:val="24"/>
                    </w:rPr>
                  </w:pPr>
                  <w:r w:rsidRPr="00B020F5">
                    <w:rPr>
                      <w:rFonts w:ascii="Arial" w:hAnsi="Arial" w:cs="Arial"/>
                      <w:spacing w:val="-1"/>
                      <w:sz w:val="24"/>
                      <w:szCs w:val="24"/>
                    </w:rPr>
                    <w:t>These courses display the features and functions that meet the specifications listed in</w:t>
                  </w:r>
                  <w:r w:rsidR="00174B83">
                    <w:rPr>
                      <w:rFonts w:ascii="Arial" w:hAnsi="Arial" w:cs="Arial"/>
                      <w:spacing w:val="-1"/>
                      <w:sz w:val="24"/>
                      <w:szCs w:val="24"/>
                    </w:rPr>
                    <w:t xml:space="preserve"> </w:t>
                  </w:r>
                  <w:r w:rsidRPr="00B020F5">
                    <w:rPr>
                      <w:rFonts w:ascii="Arial" w:hAnsi="Arial" w:cs="Arial"/>
                      <w:spacing w:val="-1"/>
                      <w:sz w:val="24"/>
                      <w:szCs w:val="24"/>
                    </w:rPr>
                    <w:t>the RFP at pages 4-6, as stated below.</w:t>
                  </w:r>
                </w:p>
                <w:p w14:paraId="7E7DE9EC" w14:textId="77777777" w:rsidR="00B020F5" w:rsidRPr="00B020F5" w:rsidRDefault="00B020F5" w:rsidP="00B020F5">
                  <w:pPr>
                    <w:rPr>
                      <w:rFonts w:ascii="Arial" w:hAnsi="Arial" w:cs="Arial"/>
                      <w:spacing w:val="-1"/>
                      <w:sz w:val="24"/>
                      <w:szCs w:val="24"/>
                    </w:rPr>
                  </w:pPr>
                </w:p>
                <w:p w14:paraId="06C821E7" w14:textId="2CCE6F5A" w:rsidR="00B020F5" w:rsidRDefault="00B020F5" w:rsidP="00B020F5">
                  <w:pPr>
                    <w:rPr>
                      <w:rFonts w:ascii="Arial" w:hAnsi="Arial" w:cs="Arial"/>
                      <w:spacing w:val="-1"/>
                      <w:sz w:val="24"/>
                      <w:szCs w:val="24"/>
                    </w:rPr>
                  </w:pPr>
                  <w:r w:rsidRPr="00B020F5">
                    <w:rPr>
                      <w:rFonts w:ascii="Arial" w:hAnsi="Arial" w:cs="Arial"/>
                      <w:spacing w:val="-1"/>
                      <w:sz w:val="24"/>
                      <w:szCs w:val="24"/>
                    </w:rPr>
                    <w:t xml:space="preserve">360water’s online courseware meets the specifications listed in RFP </w:t>
                  </w:r>
                  <w:r w:rsidR="007C608D">
                    <w:rPr>
                      <w:rFonts w:ascii="Arial" w:hAnsi="Arial" w:cs="Arial"/>
                      <w:spacing w:val="-1"/>
                      <w:sz w:val="24"/>
                      <w:szCs w:val="24"/>
                    </w:rPr>
                    <w:t>1179</w:t>
                  </w:r>
                  <w:r w:rsidRPr="00B020F5">
                    <w:rPr>
                      <w:rFonts w:ascii="Arial" w:hAnsi="Arial" w:cs="Arial"/>
                      <w:spacing w:val="-1"/>
                      <w:sz w:val="24"/>
                      <w:szCs w:val="24"/>
                    </w:rPr>
                    <w:t>. The</w:t>
                  </w:r>
                  <w:r>
                    <w:rPr>
                      <w:rFonts w:ascii="Arial" w:hAnsi="Arial" w:cs="Arial"/>
                      <w:spacing w:val="-1"/>
                      <w:sz w:val="24"/>
                      <w:szCs w:val="24"/>
                    </w:rPr>
                    <w:t xml:space="preserve"> </w:t>
                  </w:r>
                  <w:r w:rsidRPr="00B020F5">
                    <w:rPr>
                      <w:rFonts w:ascii="Arial" w:hAnsi="Arial" w:cs="Arial"/>
                      <w:spacing w:val="-1"/>
                      <w:sz w:val="24"/>
                      <w:szCs w:val="24"/>
                    </w:rPr>
                    <w:t>360water LMS is flexible, so the online courses created can be as long or as short as the</w:t>
                  </w:r>
                  <w:r>
                    <w:rPr>
                      <w:rFonts w:ascii="Arial" w:hAnsi="Arial" w:cs="Arial"/>
                      <w:spacing w:val="-1"/>
                      <w:sz w:val="24"/>
                      <w:szCs w:val="24"/>
                    </w:rPr>
                    <w:t xml:space="preserve"> </w:t>
                  </w:r>
                  <w:r w:rsidRPr="00B020F5">
                    <w:rPr>
                      <w:rFonts w:ascii="Arial" w:hAnsi="Arial" w:cs="Arial"/>
                      <w:spacing w:val="-1"/>
                      <w:sz w:val="24"/>
                      <w:szCs w:val="24"/>
                    </w:rPr>
                    <w:t xml:space="preserve">project owner </w:t>
                  </w:r>
                  <w:proofErr w:type="gramStart"/>
                  <w:r w:rsidRPr="00B020F5">
                    <w:rPr>
                      <w:rFonts w:ascii="Arial" w:hAnsi="Arial" w:cs="Arial"/>
                      <w:spacing w:val="-1"/>
                      <w:sz w:val="24"/>
                      <w:szCs w:val="24"/>
                    </w:rPr>
                    <w:t>decides, and</w:t>
                  </w:r>
                  <w:proofErr w:type="gramEnd"/>
                  <w:r w:rsidRPr="00B020F5">
                    <w:rPr>
                      <w:rFonts w:ascii="Arial" w:hAnsi="Arial" w:cs="Arial"/>
                      <w:spacing w:val="-1"/>
                      <w:sz w:val="24"/>
                      <w:szCs w:val="24"/>
                    </w:rPr>
                    <w:t xml:space="preserve"> can contain as much or as little content as the project owner</w:t>
                  </w:r>
                  <w:r>
                    <w:rPr>
                      <w:rFonts w:ascii="Arial" w:hAnsi="Arial" w:cs="Arial"/>
                      <w:spacing w:val="-1"/>
                      <w:sz w:val="24"/>
                      <w:szCs w:val="24"/>
                    </w:rPr>
                    <w:t xml:space="preserve"> </w:t>
                  </w:r>
                  <w:r w:rsidRPr="00B020F5">
                    <w:rPr>
                      <w:rFonts w:ascii="Arial" w:hAnsi="Arial" w:cs="Arial"/>
                      <w:spacing w:val="-1"/>
                      <w:sz w:val="24"/>
                      <w:szCs w:val="24"/>
                    </w:rPr>
                    <w:t>decides.</w:t>
                  </w:r>
                </w:p>
                <w:p w14:paraId="093473BE" w14:textId="77777777" w:rsidR="005D30DA" w:rsidRPr="00B020F5" w:rsidRDefault="005D30DA" w:rsidP="00B020F5">
                  <w:pPr>
                    <w:rPr>
                      <w:rFonts w:ascii="Arial" w:hAnsi="Arial" w:cs="Arial"/>
                      <w:spacing w:val="-1"/>
                      <w:sz w:val="24"/>
                      <w:szCs w:val="24"/>
                    </w:rPr>
                  </w:pPr>
                </w:p>
                <w:p w14:paraId="12760EA2" w14:textId="0A51CC2F" w:rsidR="00B020F5" w:rsidRDefault="00B020F5" w:rsidP="00B020F5">
                  <w:pPr>
                    <w:rPr>
                      <w:rFonts w:ascii="Arial" w:hAnsi="Arial" w:cs="Arial"/>
                      <w:spacing w:val="-1"/>
                      <w:sz w:val="24"/>
                      <w:szCs w:val="24"/>
                    </w:rPr>
                  </w:pPr>
                  <w:r w:rsidRPr="00B020F5">
                    <w:rPr>
                      <w:rFonts w:ascii="Arial" w:hAnsi="Arial" w:cs="Arial"/>
                      <w:spacing w:val="-1"/>
                      <w:sz w:val="24"/>
                      <w:szCs w:val="24"/>
                    </w:rPr>
                    <w:t>Further, if in the future, any courseware or functionality needs to change, then the</w:t>
                  </w:r>
                  <w:r w:rsidR="00174B83">
                    <w:rPr>
                      <w:rFonts w:ascii="Arial" w:hAnsi="Arial" w:cs="Arial"/>
                      <w:spacing w:val="-1"/>
                      <w:sz w:val="24"/>
                      <w:szCs w:val="24"/>
                    </w:rPr>
                    <w:t xml:space="preserve"> </w:t>
                  </w:r>
                  <w:r w:rsidRPr="00B020F5">
                    <w:rPr>
                      <w:rFonts w:ascii="Arial" w:hAnsi="Arial" w:cs="Arial"/>
                      <w:spacing w:val="-1"/>
                      <w:sz w:val="24"/>
                      <w:szCs w:val="24"/>
                    </w:rPr>
                    <w:t>360water LMS readily allows modifications because 360water writes the programming.</w:t>
                  </w:r>
                </w:p>
                <w:p w14:paraId="20791644" w14:textId="6057F0CA" w:rsidR="005D0BFE" w:rsidRDefault="005D0BFE" w:rsidP="00B020F5">
                  <w:pPr>
                    <w:rPr>
                      <w:rFonts w:ascii="Arial" w:hAnsi="Arial" w:cs="Arial"/>
                      <w:spacing w:val="-1"/>
                      <w:sz w:val="24"/>
                      <w:szCs w:val="24"/>
                    </w:rPr>
                  </w:pPr>
                  <w:bookmarkStart w:id="0" w:name="_Hlk48905742"/>
                </w:p>
                <w:p w14:paraId="28BD62AB" w14:textId="3B1B42EE" w:rsidR="005D0BFE" w:rsidRPr="005D0BFE" w:rsidRDefault="00022A1B" w:rsidP="005D0BFE">
                  <w:pPr>
                    <w:jc w:val="center"/>
                    <w:rPr>
                      <w:rFonts w:ascii="Arial" w:hAnsi="Arial" w:cs="Arial"/>
                      <w:spacing w:val="-1"/>
                      <w:sz w:val="24"/>
                      <w:szCs w:val="24"/>
                      <w:u w:val="single"/>
                    </w:rPr>
                  </w:pPr>
                  <w:r>
                    <w:rPr>
                      <w:rFonts w:ascii="Arial" w:hAnsi="Arial" w:cs="Arial"/>
                      <w:spacing w:val="-1"/>
                      <w:sz w:val="24"/>
                      <w:szCs w:val="24"/>
                      <w:u w:val="single"/>
                    </w:rPr>
                    <w:t xml:space="preserve">360WATER </w:t>
                  </w:r>
                  <w:r w:rsidR="005D0BFE" w:rsidRPr="005D0BFE">
                    <w:rPr>
                      <w:rFonts w:ascii="Arial" w:hAnsi="Arial" w:cs="Arial"/>
                      <w:spacing w:val="-1"/>
                      <w:sz w:val="24"/>
                      <w:szCs w:val="24"/>
                      <w:u w:val="single"/>
                    </w:rPr>
                    <w:t>RECOMMENDED TECHNICAL FEATURES / FUNCTIONS UNDER RFP 1179</w:t>
                  </w:r>
                </w:p>
                <w:p w14:paraId="6326C752" w14:textId="61B98BEC" w:rsidR="005D0BFE" w:rsidRPr="005D0BFE" w:rsidRDefault="005D0BFE" w:rsidP="005D0BFE">
                  <w:pPr>
                    <w:jc w:val="center"/>
                    <w:rPr>
                      <w:rFonts w:ascii="Arial" w:hAnsi="Arial" w:cs="Arial"/>
                      <w:spacing w:val="-1"/>
                      <w:sz w:val="24"/>
                      <w:szCs w:val="24"/>
                      <w:u w:val="single"/>
                    </w:rPr>
                  </w:pPr>
                  <w:r w:rsidRPr="005D0BFE">
                    <w:rPr>
                      <w:rFonts w:ascii="Arial" w:hAnsi="Arial" w:cs="Arial"/>
                      <w:spacing w:val="-1"/>
                      <w:sz w:val="24"/>
                      <w:szCs w:val="24"/>
                      <w:u w:val="single"/>
                    </w:rPr>
                    <w:t>GRAPHICAL INTERFACE</w:t>
                  </w:r>
                </w:p>
                <w:p w14:paraId="110F2156" w14:textId="2639D598" w:rsidR="005D0BFE" w:rsidRPr="005D0BFE" w:rsidRDefault="005D0BFE" w:rsidP="005D0BFE">
                  <w:pPr>
                    <w:jc w:val="center"/>
                    <w:rPr>
                      <w:rFonts w:ascii="Arial" w:hAnsi="Arial" w:cs="Arial"/>
                      <w:spacing w:val="-1"/>
                      <w:sz w:val="24"/>
                      <w:szCs w:val="24"/>
                      <w:u w:val="single"/>
                    </w:rPr>
                  </w:pPr>
                  <w:r w:rsidRPr="005D0BFE">
                    <w:rPr>
                      <w:rFonts w:ascii="Arial" w:hAnsi="Arial" w:cs="Arial"/>
                      <w:spacing w:val="-1"/>
                      <w:sz w:val="24"/>
                      <w:szCs w:val="24"/>
                      <w:u w:val="single"/>
                    </w:rPr>
                    <w:t>MAP, DOCUMENT STORAGE AND USER ACCESS</w:t>
                  </w:r>
                </w:p>
                <w:p w14:paraId="13C40189" w14:textId="29E3CC7A" w:rsidR="005D0BFE" w:rsidRDefault="005D0BFE" w:rsidP="00B020F5">
                  <w:pPr>
                    <w:rPr>
                      <w:rFonts w:ascii="Arial" w:hAnsi="Arial" w:cs="Arial"/>
                      <w:spacing w:val="-1"/>
                      <w:sz w:val="24"/>
                      <w:szCs w:val="24"/>
                    </w:rPr>
                  </w:pPr>
                </w:p>
                <w:p w14:paraId="2328225D" w14:textId="00CED325" w:rsidR="005D0BFE" w:rsidRDefault="00CC2838" w:rsidP="00B020F5">
                  <w:pPr>
                    <w:rPr>
                      <w:rFonts w:ascii="Arial" w:hAnsi="Arial" w:cs="Arial"/>
                      <w:spacing w:val="-1"/>
                      <w:sz w:val="24"/>
                      <w:szCs w:val="24"/>
                    </w:rPr>
                  </w:pPr>
                  <w:bookmarkStart w:id="1" w:name="_Hlk50471953"/>
                  <w:r>
                    <w:rPr>
                      <w:rFonts w:ascii="Arial" w:hAnsi="Arial" w:cs="Arial"/>
                      <w:spacing w:val="-1"/>
                      <w:sz w:val="24"/>
                      <w:szCs w:val="24"/>
                    </w:rPr>
                    <w:t xml:space="preserve">RFP 1179, </w:t>
                  </w:r>
                  <w:r w:rsidR="00EF4601">
                    <w:rPr>
                      <w:rFonts w:ascii="Arial" w:hAnsi="Arial" w:cs="Arial"/>
                      <w:spacing w:val="-1"/>
                      <w:sz w:val="24"/>
                      <w:szCs w:val="24"/>
                    </w:rPr>
                    <w:t xml:space="preserve">at </w:t>
                  </w:r>
                  <w:r w:rsidR="00EF4601" w:rsidRPr="00EF4601">
                    <w:rPr>
                      <w:rFonts w:ascii="Arial" w:hAnsi="Arial" w:cs="Arial"/>
                      <w:spacing w:val="-1"/>
                      <w:sz w:val="24"/>
                      <w:szCs w:val="24"/>
                    </w:rPr>
                    <w:t>1.4.3.1</w:t>
                  </w:r>
                  <w:r w:rsidR="00EF4601">
                    <w:rPr>
                      <w:rFonts w:ascii="Arial" w:hAnsi="Arial" w:cs="Arial"/>
                      <w:spacing w:val="-1"/>
                      <w:sz w:val="24"/>
                      <w:szCs w:val="24"/>
                    </w:rPr>
                    <w:t xml:space="preserve"> </w:t>
                  </w:r>
                  <w:r w:rsidR="00EF4601" w:rsidRPr="00EF4601">
                    <w:rPr>
                      <w:rFonts w:ascii="Arial" w:hAnsi="Arial" w:cs="Arial"/>
                      <w:spacing w:val="-1"/>
                      <w:sz w:val="24"/>
                      <w:szCs w:val="24"/>
                    </w:rPr>
                    <w:t>Module Creation</w:t>
                  </w:r>
                  <w:r w:rsidR="00EF4601">
                    <w:rPr>
                      <w:rFonts w:ascii="Arial" w:hAnsi="Arial" w:cs="Arial"/>
                      <w:spacing w:val="-1"/>
                      <w:sz w:val="24"/>
                      <w:szCs w:val="24"/>
                    </w:rPr>
                    <w:t xml:space="preserve">, page 7 of 35, requires a Reference Library.  </w:t>
                  </w:r>
                  <w:proofErr w:type="gramStart"/>
                  <w:r w:rsidR="00EF4601">
                    <w:rPr>
                      <w:rFonts w:ascii="Arial" w:hAnsi="Arial" w:cs="Arial"/>
                      <w:spacing w:val="-1"/>
                      <w:sz w:val="24"/>
                      <w:szCs w:val="24"/>
                    </w:rPr>
                    <w:t>In order to</w:t>
                  </w:r>
                  <w:proofErr w:type="gramEnd"/>
                  <w:r w:rsidR="00EF4601">
                    <w:rPr>
                      <w:rFonts w:ascii="Arial" w:hAnsi="Arial" w:cs="Arial"/>
                      <w:spacing w:val="-1"/>
                      <w:sz w:val="24"/>
                      <w:szCs w:val="24"/>
                    </w:rPr>
                    <w:t xml:space="preserve"> meet that contract specification, </w:t>
                  </w:r>
                  <w:r w:rsidR="005D0BFE">
                    <w:rPr>
                      <w:rFonts w:ascii="Arial" w:hAnsi="Arial" w:cs="Arial"/>
                      <w:spacing w:val="-1"/>
                      <w:sz w:val="24"/>
                      <w:szCs w:val="24"/>
                    </w:rPr>
                    <w:t xml:space="preserve">360water </w:t>
                  </w:r>
                  <w:r w:rsidR="005D0BFE" w:rsidRPr="00CC2838">
                    <w:rPr>
                      <w:rFonts w:ascii="Arial" w:hAnsi="Arial" w:cs="Arial"/>
                      <w:spacing w:val="-1"/>
                      <w:sz w:val="24"/>
                      <w:szCs w:val="24"/>
                    </w:rPr>
                    <w:t>proposes</w:t>
                  </w:r>
                  <w:r w:rsidR="006577DA">
                    <w:rPr>
                      <w:rFonts w:ascii="Arial" w:hAnsi="Arial" w:cs="Arial"/>
                      <w:spacing w:val="-1"/>
                      <w:sz w:val="24"/>
                      <w:szCs w:val="24"/>
                    </w:rPr>
                    <w:t xml:space="preserve"> to build </w:t>
                  </w:r>
                  <w:r w:rsidR="005D0BFE" w:rsidRPr="00CC2838">
                    <w:rPr>
                      <w:rFonts w:ascii="Arial" w:hAnsi="Arial" w:cs="Arial"/>
                      <w:spacing w:val="-1"/>
                      <w:sz w:val="24"/>
                      <w:szCs w:val="24"/>
                    </w:rPr>
                    <w:t xml:space="preserve">a graphical interface featuring a Map </w:t>
                  </w:r>
                  <w:r w:rsidR="00EF4601">
                    <w:rPr>
                      <w:rFonts w:ascii="Arial" w:hAnsi="Arial" w:cs="Arial"/>
                      <w:spacing w:val="-1"/>
                      <w:sz w:val="24"/>
                      <w:szCs w:val="24"/>
                    </w:rPr>
                    <w:t xml:space="preserve">icon </w:t>
                  </w:r>
                  <w:r w:rsidR="005D0BFE" w:rsidRPr="00CC2838">
                    <w:rPr>
                      <w:rFonts w:ascii="Arial" w:hAnsi="Arial" w:cs="Arial"/>
                      <w:spacing w:val="-1"/>
                      <w:sz w:val="24"/>
                      <w:szCs w:val="24"/>
                    </w:rPr>
                    <w:t xml:space="preserve">and Document Storage </w:t>
                  </w:r>
                  <w:r w:rsidR="00EF4601">
                    <w:rPr>
                      <w:rFonts w:ascii="Arial" w:hAnsi="Arial" w:cs="Arial"/>
                      <w:spacing w:val="-1"/>
                      <w:sz w:val="24"/>
                      <w:szCs w:val="24"/>
                    </w:rPr>
                    <w:t xml:space="preserve">functionality </w:t>
                  </w:r>
                  <w:r w:rsidR="005D0BFE" w:rsidRPr="00CC2838">
                    <w:rPr>
                      <w:rFonts w:ascii="Arial" w:hAnsi="Arial" w:cs="Arial"/>
                      <w:spacing w:val="-1"/>
                      <w:sz w:val="24"/>
                      <w:szCs w:val="24"/>
                    </w:rPr>
                    <w:t>that provide 811 users access to all of the documents needed to undertake a responsible and lawful 811 dig.</w:t>
                  </w:r>
                </w:p>
                <w:p w14:paraId="1986DF53" w14:textId="6632456C" w:rsidR="000A4347" w:rsidRDefault="000A4347" w:rsidP="00B020F5">
                  <w:pPr>
                    <w:rPr>
                      <w:rFonts w:ascii="Arial" w:hAnsi="Arial" w:cs="Arial"/>
                      <w:spacing w:val="-1"/>
                      <w:sz w:val="24"/>
                      <w:szCs w:val="24"/>
                    </w:rPr>
                  </w:pPr>
                </w:p>
                <w:p w14:paraId="319E3683" w14:textId="4653F126" w:rsidR="000A4347" w:rsidRPr="000A4347" w:rsidRDefault="000A4347" w:rsidP="00B020F5">
                  <w:pPr>
                    <w:rPr>
                      <w:rFonts w:ascii="Arial" w:hAnsi="Arial" w:cs="Arial"/>
                      <w:sz w:val="24"/>
                      <w:szCs w:val="24"/>
                    </w:rPr>
                  </w:pPr>
                  <w:bookmarkStart w:id="2" w:name="_Hlk50471848"/>
                  <w:r>
                    <w:rPr>
                      <w:rStyle w:val="Hyperlink"/>
                      <w:rFonts w:ascii="Arial" w:hAnsi="Arial" w:cs="Arial"/>
                      <w:color w:val="auto"/>
                      <w:sz w:val="24"/>
                      <w:szCs w:val="24"/>
                      <w:u w:val="none"/>
                    </w:rPr>
                    <w:t xml:space="preserve">The purpose of the graphical interface is to help the 811 </w:t>
                  </w:r>
                  <w:proofErr w:type="gramStart"/>
                  <w:r>
                    <w:rPr>
                      <w:rStyle w:val="Hyperlink"/>
                      <w:rFonts w:ascii="Arial" w:hAnsi="Arial" w:cs="Arial"/>
                      <w:color w:val="auto"/>
                      <w:sz w:val="24"/>
                      <w:szCs w:val="24"/>
                      <w:u w:val="none"/>
                    </w:rPr>
                    <w:t>user</w:t>
                  </w:r>
                  <w:proofErr w:type="gramEnd"/>
                  <w:r>
                    <w:rPr>
                      <w:rStyle w:val="Hyperlink"/>
                      <w:rFonts w:ascii="Arial" w:hAnsi="Arial" w:cs="Arial"/>
                      <w:color w:val="auto"/>
                      <w:sz w:val="24"/>
                      <w:szCs w:val="24"/>
                      <w:u w:val="none"/>
                    </w:rPr>
                    <w:t xml:space="preserve"> find the documents and information he needs to safely dig as quickly as possible, 24 hours a day.</w:t>
                  </w:r>
                  <w:r w:rsidR="0071648B">
                    <w:rPr>
                      <w:rStyle w:val="Hyperlink"/>
                      <w:rFonts w:ascii="Arial" w:hAnsi="Arial" w:cs="Arial"/>
                      <w:color w:val="auto"/>
                      <w:sz w:val="24"/>
                      <w:szCs w:val="24"/>
                      <w:u w:val="none"/>
                    </w:rPr>
                    <w:t xml:space="preserve">  Displaying a long alpha-numeric list on screen </w:t>
                  </w:r>
                  <w:r w:rsidR="00F508EA">
                    <w:rPr>
                      <w:rStyle w:val="Hyperlink"/>
                      <w:rFonts w:ascii="Arial" w:hAnsi="Arial" w:cs="Arial"/>
                      <w:color w:val="auto"/>
                      <w:sz w:val="24"/>
                      <w:szCs w:val="24"/>
                      <w:u w:val="none"/>
                    </w:rPr>
                    <w:t xml:space="preserve">at the </w:t>
                  </w:r>
                  <w:proofErr w:type="gramStart"/>
                  <w:r w:rsidR="00F508EA">
                    <w:rPr>
                      <w:rStyle w:val="Hyperlink"/>
                      <w:rFonts w:ascii="Arial" w:hAnsi="Arial" w:cs="Arial"/>
                      <w:color w:val="auto"/>
                      <w:sz w:val="24"/>
                      <w:szCs w:val="24"/>
                      <w:u w:val="none"/>
                    </w:rPr>
                    <w:t>811 training</w:t>
                  </w:r>
                  <w:proofErr w:type="gramEnd"/>
                  <w:r w:rsidR="00F508EA">
                    <w:rPr>
                      <w:rStyle w:val="Hyperlink"/>
                      <w:rFonts w:ascii="Arial" w:hAnsi="Arial" w:cs="Arial"/>
                      <w:color w:val="auto"/>
                      <w:sz w:val="24"/>
                      <w:szCs w:val="24"/>
                      <w:u w:val="none"/>
                    </w:rPr>
                    <w:t xml:space="preserve"> website </w:t>
                  </w:r>
                  <w:r w:rsidR="0071648B">
                    <w:rPr>
                      <w:rStyle w:val="Hyperlink"/>
                      <w:rFonts w:ascii="Arial" w:hAnsi="Arial" w:cs="Arial"/>
                      <w:color w:val="auto"/>
                      <w:sz w:val="24"/>
                      <w:szCs w:val="24"/>
                      <w:u w:val="none"/>
                    </w:rPr>
                    <w:t>is not enough</w:t>
                  </w:r>
                  <w:r w:rsidR="00F508EA">
                    <w:rPr>
                      <w:rStyle w:val="Hyperlink"/>
                      <w:rFonts w:ascii="Arial" w:hAnsi="Arial" w:cs="Arial"/>
                      <w:color w:val="auto"/>
                      <w:sz w:val="24"/>
                      <w:szCs w:val="24"/>
                      <w:u w:val="none"/>
                    </w:rPr>
                    <w:t>.  Instead,</w:t>
                  </w:r>
                  <w:r w:rsidR="0071648B">
                    <w:rPr>
                      <w:rStyle w:val="Hyperlink"/>
                      <w:rFonts w:ascii="Arial" w:hAnsi="Arial" w:cs="Arial"/>
                      <w:color w:val="auto"/>
                      <w:sz w:val="24"/>
                      <w:szCs w:val="24"/>
                      <w:u w:val="none"/>
                    </w:rPr>
                    <w:t xml:space="preserve"> the material should be grouped together and organized according to 811 duties and tasks. </w:t>
                  </w:r>
                </w:p>
                <w:bookmarkEnd w:id="2"/>
                <w:p w14:paraId="667BF3A2" w14:textId="3C3E7601" w:rsidR="005D0BFE" w:rsidRPr="00CC2838" w:rsidRDefault="005D0BFE" w:rsidP="00B020F5">
                  <w:pPr>
                    <w:rPr>
                      <w:rFonts w:ascii="Arial" w:hAnsi="Arial" w:cs="Arial"/>
                      <w:spacing w:val="-1"/>
                      <w:sz w:val="24"/>
                      <w:szCs w:val="24"/>
                    </w:rPr>
                  </w:pPr>
                </w:p>
                <w:p w14:paraId="4341CA46" w14:textId="5B41A234" w:rsidR="005D0BFE" w:rsidRPr="00EF4601" w:rsidRDefault="00CC2838" w:rsidP="00B020F5">
                  <w:pPr>
                    <w:rPr>
                      <w:rStyle w:val="Hyperlink"/>
                      <w:rFonts w:ascii="Arial" w:hAnsi="Arial" w:cs="Arial"/>
                      <w:color w:val="auto"/>
                      <w:sz w:val="24"/>
                      <w:szCs w:val="24"/>
                      <w:u w:val="none"/>
                    </w:rPr>
                  </w:pPr>
                  <w:r>
                    <w:rPr>
                      <w:rFonts w:ascii="Arial" w:hAnsi="Arial" w:cs="Arial"/>
                      <w:spacing w:val="-1"/>
                      <w:sz w:val="24"/>
                      <w:szCs w:val="24"/>
                    </w:rPr>
                    <w:t xml:space="preserve">How it works:  </w:t>
                  </w:r>
                  <w:r w:rsidRPr="00CC2838">
                    <w:rPr>
                      <w:rFonts w:ascii="Arial" w:hAnsi="Arial" w:cs="Arial"/>
                      <w:spacing w:val="-1"/>
                      <w:sz w:val="24"/>
                      <w:szCs w:val="24"/>
                    </w:rPr>
                    <w:t xml:space="preserve">A facility locator will go to </w:t>
                  </w:r>
                  <w:hyperlink r:id="rId13" w:history="1">
                    <w:r w:rsidRPr="00CC2838">
                      <w:rPr>
                        <w:rStyle w:val="Hyperlink"/>
                        <w:rFonts w:ascii="Arial" w:hAnsi="Arial" w:cs="Arial"/>
                        <w:sz w:val="24"/>
                        <w:szCs w:val="24"/>
                      </w:rPr>
                      <w:t>https://safedigindiana.com/</w:t>
                    </w:r>
                  </w:hyperlink>
                  <w:r w:rsidRPr="00CC2838">
                    <w:rPr>
                      <w:rStyle w:val="Hyperlink"/>
                      <w:rFonts w:ascii="Arial" w:hAnsi="Arial" w:cs="Arial"/>
                      <w:color w:val="auto"/>
                      <w:sz w:val="24"/>
                      <w:szCs w:val="24"/>
                      <w:u w:val="none"/>
                    </w:rPr>
                    <w:t xml:space="preserve">.  The website will display icons.  </w:t>
                  </w:r>
                  <w:r w:rsidR="00EF4601">
                    <w:rPr>
                      <w:rStyle w:val="Hyperlink"/>
                      <w:rFonts w:ascii="Arial" w:hAnsi="Arial" w:cs="Arial"/>
                      <w:color w:val="auto"/>
                      <w:sz w:val="24"/>
                      <w:szCs w:val="24"/>
                      <w:u w:val="none"/>
                    </w:rPr>
                    <w:t>One icon is a map of Indiana</w:t>
                  </w:r>
                  <w:r w:rsidR="0072231A">
                    <w:rPr>
                      <w:rStyle w:val="Hyperlink"/>
                      <w:rFonts w:ascii="Arial" w:hAnsi="Arial" w:cs="Arial"/>
                      <w:color w:val="auto"/>
                      <w:sz w:val="24"/>
                      <w:szCs w:val="24"/>
                      <w:u w:val="none"/>
                    </w:rPr>
                    <w:t xml:space="preserve"> and Indiana counties</w:t>
                  </w:r>
                  <w:r w:rsidR="00EF4601">
                    <w:rPr>
                      <w:rStyle w:val="Hyperlink"/>
                      <w:rFonts w:ascii="Arial" w:hAnsi="Arial" w:cs="Arial"/>
                      <w:color w:val="auto"/>
                      <w:sz w:val="24"/>
                      <w:szCs w:val="24"/>
                      <w:u w:val="none"/>
                    </w:rPr>
                    <w:t xml:space="preserve">.  </w:t>
                  </w:r>
                  <w:r w:rsidRPr="00CC2838">
                    <w:rPr>
                      <w:rStyle w:val="Hyperlink"/>
                      <w:rFonts w:ascii="Arial" w:hAnsi="Arial" w:cs="Arial"/>
                      <w:color w:val="auto"/>
                      <w:sz w:val="24"/>
                      <w:szCs w:val="24"/>
                      <w:u w:val="none"/>
                    </w:rPr>
                    <w:t xml:space="preserve">The </w:t>
                  </w:r>
                  <w:r w:rsidR="00EF4601">
                    <w:rPr>
                      <w:rStyle w:val="Hyperlink"/>
                      <w:rFonts w:ascii="Arial" w:hAnsi="Arial" w:cs="Arial"/>
                      <w:color w:val="auto"/>
                      <w:sz w:val="24"/>
                      <w:szCs w:val="24"/>
                      <w:u w:val="none"/>
                    </w:rPr>
                    <w:t xml:space="preserve">Indiana map </w:t>
                  </w:r>
                  <w:r w:rsidRPr="00CC2838">
                    <w:rPr>
                      <w:rStyle w:val="Hyperlink"/>
                      <w:rFonts w:ascii="Arial" w:hAnsi="Arial" w:cs="Arial"/>
                      <w:color w:val="auto"/>
                      <w:sz w:val="24"/>
                      <w:szCs w:val="24"/>
                      <w:u w:val="none"/>
                    </w:rPr>
                    <w:t>icon</w:t>
                  </w:r>
                  <w:r w:rsidR="00EF4601">
                    <w:rPr>
                      <w:rStyle w:val="Hyperlink"/>
                      <w:rFonts w:ascii="Arial" w:hAnsi="Arial" w:cs="Arial"/>
                      <w:color w:val="auto"/>
                      <w:sz w:val="24"/>
                      <w:szCs w:val="24"/>
                      <w:u w:val="none"/>
                    </w:rPr>
                    <w:t xml:space="preserve"> </w:t>
                  </w:r>
                  <w:r w:rsidRPr="00CC2838">
                    <w:rPr>
                      <w:rStyle w:val="Hyperlink"/>
                      <w:rFonts w:ascii="Arial" w:hAnsi="Arial" w:cs="Arial"/>
                      <w:color w:val="auto"/>
                      <w:sz w:val="24"/>
                      <w:szCs w:val="24"/>
                      <w:u w:val="none"/>
                    </w:rPr>
                    <w:t>allow</w:t>
                  </w:r>
                  <w:r w:rsidR="00EF4601">
                    <w:rPr>
                      <w:rStyle w:val="Hyperlink"/>
                      <w:rFonts w:ascii="Arial" w:hAnsi="Arial" w:cs="Arial"/>
                      <w:color w:val="auto"/>
                      <w:sz w:val="24"/>
                      <w:szCs w:val="24"/>
                      <w:u w:val="none"/>
                    </w:rPr>
                    <w:t>s</w:t>
                  </w:r>
                  <w:r w:rsidRPr="00CC2838">
                    <w:rPr>
                      <w:rStyle w:val="Hyperlink"/>
                      <w:rFonts w:ascii="Arial" w:hAnsi="Arial" w:cs="Arial"/>
                      <w:color w:val="auto"/>
                      <w:sz w:val="24"/>
                      <w:szCs w:val="24"/>
                      <w:u w:val="none"/>
                    </w:rPr>
                    <w:t xml:space="preserve"> access to </w:t>
                  </w:r>
                  <w:proofErr w:type="gramStart"/>
                  <w:r w:rsidRPr="00CC2838">
                    <w:rPr>
                      <w:rStyle w:val="Hyperlink"/>
                      <w:rFonts w:ascii="Arial" w:hAnsi="Arial" w:cs="Arial"/>
                      <w:color w:val="auto"/>
                      <w:sz w:val="24"/>
                      <w:szCs w:val="24"/>
                      <w:u w:val="none"/>
                    </w:rPr>
                    <w:t>all of</w:t>
                  </w:r>
                  <w:proofErr w:type="gramEnd"/>
                  <w:r w:rsidRPr="00CC2838">
                    <w:rPr>
                      <w:rStyle w:val="Hyperlink"/>
                      <w:rFonts w:ascii="Arial" w:hAnsi="Arial" w:cs="Arial"/>
                      <w:color w:val="auto"/>
                      <w:sz w:val="24"/>
                      <w:szCs w:val="24"/>
                      <w:u w:val="none"/>
                    </w:rPr>
                    <w:t xml:space="preserve"> the documents that an 811 user needs.</w:t>
                  </w:r>
                  <w:r w:rsidR="00EF4601">
                    <w:rPr>
                      <w:rStyle w:val="Hyperlink"/>
                      <w:rFonts w:ascii="Arial" w:hAnsi="Arial" w:cs="Arial"/>
                      <w:color w:val="auto"/>
                      <w:sz w:val="24"/>
                      <w:szCs w:val="24"/>
                      <w:u w:val="none"/>
                    </w:rPr>
                    <w:t xml:space="preserve">  The documents can be sorted and searched and downloaded as PDF files.</w:t>
                  </w:r>
                  <w:r w:rsidR="00B73E2B">
                    <w:rPr>
                      <w:rStyle w:val="Hyperlink"/>
                      <w:rFonts w:ascii="Arial" w:hAnsi="Arial" w:cs="Arial"/>
                      <w:color w:val="auto"/>
                      <w:sz w:val="24"/>
                      <w:szCs w:val="24"/>
                      <w:u w:val="none"/>
                    </w:rPr>
                    <w:t xml:space="preserve">  See Appendix - O.</w:t>
                  </w:r>
                </w:p>
                <w:bookmarkEnd w:id="1"/>
                <w:p w14:paraId="00ABD66B" w14:textId="31F193F5" w:rsidR="00EF4601" w:rsidRPr="00EF4601" w:rsidRDefault="00EF4601" w:rsidP="00B020F5">
                  <w:pPr>
                    <w:rPr>
                      <w:rStyle w:val="Hyperlink"/>
                      <w:rFonts w:ascii="Arial" w:hAnsi="Arial" w:cs="Arial"/>
                      <w:color w:val="auto"/>
                      <w:sz w:val="24"/>
                      <w:szCs w:val="24"/>
                      <w:u w:val="none"/>
                    </w:rPr>
                  </w:pPr>
                </w:p>
                <w:p w14:paraId="1BC5F85F" w14:textId="5643DBC1" w:rsidR="00EF4601" w:rsidRDefault="00EF4601" w:rsidP="00B020F5">
                  <w:pPr>
                    <w:rPr>
                      <w:rStyle w:val="Hyperlink"/>
                      <w:rFonts w:ascii="Arial" w:hAnsi="Arial" w:cs="Arial"/>
                      <w:color w:val="auto"/>
                      <w:sz w:val="24"/>
                      <w:szCs w:val="24"/>
                      <w:u w:val="none"/>
                    </w:rPr>
                  </w:pPr>
                  <w:r w:rsidRPr="00EF4601">
                    <w:rPr>
                      <w:rStyle w:val="Hyperlink"/>
                      <w:rFonts w:ascii="Arial" w:hAnsi="Arial" w:cs="Arial"/>
                      <w:color w:val="auto"/>
                      <w:sz w:val="24"/>
                      <w:szCs w:val="24"/>
                      <w:u w:val="none"/>
                    </w:rPr>
                    <w:t xml:space="preserve">Further, </w:t>
                  </w:r>
                  <w:r>
                    <w:rPr>
                      <w:rStyle w:val="Hyperlink"/>
                      <w:rFonts w:ascii="Arial" w:hAnsi="Arial" w:cs="Arial"/>
                      <w:color w:val="auto"/>
                      <w:sz w:val="24"/>
                      <w:szCs w:val="24"/>
                      <w:u w:val="none"/>
                    </w:rPr>
                    <w:t xml:space="preserve">360water can build the functionality for the 811 </w:t>
                  </w:r>
                  <w:proofErr w:type="gramStart"/>
                  <w:r>
                    <w:rPr>
                      <w:rStyle w:val="Hyperlink"/>
                      <w:rFonts w:ascii="Arial" w:hAnsi="Arial" w:cs="Arial"/>
                      <w:color w:val="auto"/>
                      <w:sz w:val="24"/>
                      <w:szCs w:val="24"/>
                      <w:u w:val="none"/>
                    </w:rPr>
                    <w:t>user</w:t>
                  </w:r>
                  <w:proofErr w:type="gramEnd"/>
                  <w:r>
                    <w:rPr>
                      <w:rStyle w:val="Hyperlink"/>
                      <w:rFonts w:ascii="Arial" w:hAnsi="Arial" w:cs="Arial"/>
                      <w:color w:val="auto"/>
                      <w:sz w:val="24"/>
                      <w:szCs w:val="24"/>
                      <w:u w:val="none"/>
                    </w:rPr>
                    <w:t xml:space="preserve"> to complete a dynamic PDF file online for business purposes, such as recording </w:t>
                  </w:r>
                  <w:r w:rsidR="00F508EA">
                    <w:rPr>
                      <w:rStyle w:val="Hyperlink"/>
                      <w:rFonts w:ascii="Arial" w:hAnsi="Arial" w:cs="Arial"/>
                      <w:color w:val="auto"/>
                      <w:sz w:val="24"/>
                      <w:szCs w:val="24"/>
                      <w:u w:val="none"/>
                    </w:rPr>
                    <w:t xml:space="preserve">information onsite about </w:t>
                  </w:r>
                  <w:r>
                    <w:rPr>
                      <w:rStyle w:val="Hyperlink"/>
                      <w:rFonts w:ascii="Arial" w:hAnsi="Arial" w:cs="Arial"/>
                      <w:color w:val="auto"/>
                      <w:sz w:val="24"/>
                      <w:szCs w:val="24"/>
                      <w:u w:val="none"/>
                    </w:rPr>
                    <w:t>a dig</w:t>
                  </w:r>
                  <w:r w:rsidR="000A4347">
                    <w:rPr>
                      <w:rStyle w:val="Hyperlink"/>
                      <w:rFonts w:ascii="Arial" w:hAnsi="Arial" w:cs="Arial"/>
                      <w:color w:val="auto"/>
                      <w:sz w:val="24"/>
                      <w:szCs w:val="24"/>
                      <w:u w:val="none"/>
                    </w:rPr>
                    <w:t>, or submitting other information to the IURC</w:t>
                  </w:r>
                  <w:r>
                    <w:rPr>
                      <w:rStyle w:val="Hyperlink"/>
                      <w:rFonts w:ascii="Arial" w:hAnsi="Arial" w:cs="Arial"/>
                      <w:color w:val="auto"/>
                      <w:sz w:val="24"/>
                      <w:szCs w:val="24"/>
                      <w:u w:val="none"/>
                    </w:rPr>
                    <w:t xml:space="preserve">.  </w:t>
                  </w:r>
                  <w:r w:rsidR="009F055A">
                    <w:rPr>
                      <w:rStyle w:val="Hyperlink"/>
                      <w:rFonts w:ascii="Arial" w:hAnsi="Arial" w:cs="Arial"/>
                      <w:color w:val="auto"/>
                      <w:sz w:val="24"/>
                      <w:szCs w:val="24"/>
                      <w:u w:val="none"/>
                    </w:rPr>
                    <w:t xml:space="preserve">For example, the map icon can become the map of all 92 Indiana counties. </w:t>
                  </w:r>
                  <w:r w:rsidR="007B2679">
                    <w:rPr>
                      <w:rStyle w:val="Hyperlink"/>
                      <w:rFonts w:ascii="Arial" w:hAnsi="Arial" w:cs="Arial"/>
                      <w:color w:val="auto"/>
                      <w:sz w:val="24"/>
                      <w:szCs w:val="24"/>
                      <w:u w:val="none"/>
                    </w:rPr>
                    <w:t xml:space="preserve"> Clicking on a county can display the specific </w:t>
                  </w:r>
                  <w:r w:rsidR="00574481">
                    <w:rPr>
                      <w:rStyle w:val="Hyperlink"/>
                      <w:rFonts w:ascii="Arial" w:hAnsi="Arial" w:cs="Arial"/>
                      <w:color w:val="auto"/>
                      <w:sz w:val="24"/>
                      <w:szCs w:val="24"/>
                      <w:u w:val="none"/>
                    </w:rPr>
                    <w:t xml:space="preserve">documentation needed </w:t>
                  </w:r>
                  <w:r w:rsidR="007B2679">
                    <w:rPr>
                      <w:rStyle w:val="Hyperlink"/>
                      <w:rFonts w:ascii="Arial" w:hAnsi="Arial" w:cs="Arial"/>
                      <w:color w:val="auto"/>
                      <w:sz w:val="24"/>
                      <w:szCs w:val="24"/>
                      <w:u w:val="none"/>
                    </w:rPr>
                    <w:t xml:space="preserve">for that 811 </w:t>
                  </w:r>
                  <w:proofErr w:type="gramStart"/>
                  <w:r w:rsidR="007B2679">
                    <w:rPr>
                      <w:rStyle w:val="Hyperlink"/>
                      <w:rFonts w:ascii="Arial" w:hAnsi="Arial" w:cs="Arial"/>
                      <w:color w:val="auto"/>
                      <w:sz w:val="24"/>
                      <w:szCs w:val="24"/>
                      <w:u w:val="none"/>
                    </w:rPr>
                    <w:t>excavator</w:t>
                  </w:r>
                  <w:proofErr w:type="gramEnd"/>
                  <w:r w:rsidR="007B2679">
                    <w:rPr>
                      <w:rStyle w:val="Hyperlink"/>
                      <w:rFonts w:ascii="Arial" w:hAnsi="Arial" w:cs="Arial"/>
                      <w:color w:val="auto"/>
                      <w:sz w:val="24"/>
                      <w:szCs w:val="24"/>
                      <w:u w:val="none"/>
                    </w:rPr>
                    <w:t xml:space="preserve"> to work in that county.</w:t>
                  </w:r>
                </w:p>
                <w:p w14:paraId="5987089C" w14:textId="38DE2BF0" w:rsidR="00EF4601" w:rsidRPr="00EF4601" w:rsidRDefault="00EF4601" w:rsidP="00B020F5">
                  <w:pPr>
                    <w:rPr>
                      <w:rStyle w:val="Hyperlink"/>
                      <w:rFonts w:ascii="Arial" w:hAnsi="Arial" w:cs="Arial"/>
                      <w:color w:val="auto"/>
                      <w:sz w:val="24"/>
                      <w:szCs w:val="24"/>
                      <w:u w:val="none"/>
                    </w:rPr>
                  </w:pPr>
                </w:p>
                <w:p w14:paraId="3E487246" w14:textId="466C4AFC" w:rsidR="00EF4601" w:rsidRPr="00EF4601" w:rsidRDefault="00EF4601" w:rsidP="00B020F5">
                  <w:pPr>
                    <w:rPr>
                      <w:rFonts w:ascii="Arial" w:hAnsi="Arial" w:cs="Arial"/>
                      <w:spacing w:val="-1"/>
                      <w:sz w:val="24"/>
                      <w:szCs w:val="24"/>
                    </w:rPr>
                  </w:pPr>
                  <w:r w:rsidRPr="00EF4601">
                    <w:rPr>
                      <w:rStyle w:val="Hyperlink"/>
                      <w:rFonts w:ascii="Arial" w:hAnsi="Arial" w:cs="Arial"/>
                      <w:color w:val="auto"/>
                      <w:sz w:val="24"/>
                      <w:szCs w:val="24"/>
                      <w:u w:val="none"/>
                    </w:rPr>
                    <w:t xml:space="preserve">The price for </w:t>
                  </w:r>
                  <w:r>
                    <w:rPr>
                      <w:rStyle w:val="Hyperlink"/>
                      <w:rFonts w:ascii="Arial" w:hAnsi="Arial" w:cs="Arial"/>
                      <w:color w:val="auto"/>
                      <w:sz w:val="24"/>
                      <w:szCs w:val="24"/>
                      <w:u w:val="none"/>
                    </w:rPr>
                    <w:t>the graphical interface is approximately $33,000.  See the Cost Summary, Non-Personnel tab, “Other Costs” category, submitted by 360water.</w:t>
                  </w:r>
                </w:p>
                <w:bookmarkEnd w:id="0"/>
                <w:p w14:paraId="1D4657A8" w14:textId="18305D40" w:rsidR="00B020F5" w:rsidRDefault="00B020F5" w:rsidP="00B020F5">
                  <w:pPr>
                    <w:rPr>
                      <w:rFonts w:ascii="Arial" w:hAnsi="Arial" w:cs="Arial"/>
                      <w:spacing w:val="-1"/>
                      <w:sz w:val="24"/>
                      <w:szCs w:val="24"/>
                    </w:rPr>
                  </w:pPr>
                </w:p>
              </w:tc>
            </w:tr>
          </w:tbl>
          <w:p w14:paraId="6973A58A" w14:textId="14A280C4" w:rsidR="00002581" w:rsidRDefault="00002581" w:rsidP="00C05C16">
            <w:pPr>
              <w:rPr>
                <w:rFonts w:ascii="Arial" w:hAnsi="Arial" w:cs="Arial"/>
                <w:b/>
                <w:bCs/>
                <w:spacing w:val="-1"/>
                <w:sz w:val="24"/>
                <w:szCs w:val="24"/>
              </w:rPr>
            </w:pPr>
          </w:p>
          <w:p w14:paraId="3932ACAE" w14:textId="77777777" w:rsidR="00002581" w:rsidRPr="00C05C16" w:rsidRDefault="00002581" w:rsidP="00C05C16">
            <w:pPr>
              <w:rPr>
                <w:rFonts w:ascii="Arial" w:hAnsi="Arial" w:cs="Arial"/>
                <w:b/>
                <w:bCs/>
                <w:spacing w:val="-1"/>
                <w:sz w:val="24"/>
                <w:szCs w:val="24"/>
              </w:rPr>
            </w:pPr>
          </w:p>
          <w:p w14:paraId="2F06C79F" w14:textId="77777777" w:rsidR="00C05C16" w:rsidRPr="00C05C16" w:rsidRDefault="00C05C16" w:rsidP="00C05C16">
            <w:pPr>
              <w:numPr>
                <w:ilvl w:val="2"/>
                <w:numId w:val="25"/>
              </w:numPr>
              <w:rPr>
                <w:rFonts w:ascii="Arial" w:hAnsi="Arial" w:cs="Arial"/>
                <w:b/>
                <w:bCs/>
                <w:spacing w:val="-1"/>
                <w:sz w:val="24"/>
                <w:szCs w:val="24"/>
                <w:u w:val="single"/>
              </w:rPr>
            </w:pPr>
            <w:r w:rsidRPr="00C05C16">
              <w:rPr>
                <w:rFonts w:ascii="Arial" w:hAnsi="Arial" w:cs="Arial"/>
                <w:b/>
                <w:bCs/>
                <w:spacing w:val="-1"/>
                <w:sz w:val="24"/>
                <w:szCs w:val="24"/>
                <w:u w:val="single"/>
              </w:rPr>
              <w:t>Account Management &amp; Reporting</w:t>
            </w:r>
          </w:p>
          <w:p w14:paraId="3224E80B" w14:textId="77777777" w:rsidR="00C05C16" w:rsidRPr="00C05C16" w:rsidRDefault="00C05C16" w:rsidP="00C05C16">
            <w:pPr>
              <w:rPr>
                <w:rFonts w:ascii="Arial" w:hAnsi="Arial" w:cs="Arial"/>
                <w:spacing w:val="-1"/>
                <w:sz w:val="24"/>
                <w:szCs w:val="24"/>
              </w:rPr>
            </w:pPr>
          </w:p>
          <w:p w14:paraId="4CE6BA33" w14:textId="01D2DAA4" w:rsidR="00C05C16" w:rsidRDefault="00C05C16" w:rsidP="00C05C16">
            <w:pPr>
              <w:numPr>
                <w:ilvl w:val="0"/>
                <w:numId w:val="26"/>
              </w:numPr>
              <w:rPr>
                <w:rFonts w:ascii="Arial" w:hAnsi="Arial" w:cs="Arial"/>
                <w:spacing w:val="-1"/>
                <w:sz w:val="24"/>
                <w:szCs w:val="24"/>
              </w:rPr>
            </w:pPr>
            <w:r w:rsidRPr="00C05C16">
              <w:rPr>
                <w:rFonts w:ascii="Arial" w:hAnsi="Arial" w:cs="Arial"/>
                <w:spacing w:val="-1"/>
                <w:sz w:val="24"/>
                <w:szCs w:val="24"/>
              </w:rPr>
              <w:t xml:space="preserve">Please describe in detail your company’s proposed account management team structure including names and contact information where possible, and services each individual or group will perform.  </w:t>
            </w:r>
          </w:p>
          <w:p w14:paraId="111A83D9" w14:textId="4140CD23" w:rsidR="00C05C16" w:rsidRDefault="00C05C16" w:rsidP="00C05C16">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6706049A" w14:textId="77777777" w:rsidTr="00C05C16">
              <w:tc>
                <w:tcPr>
                  <w:tcW w:w="10412" w:type="dxa"/>
                  <w:shd w:val="clear" w:color="auto" w:fill="FFFF66"/>
                </w:tcPr>
                <w:p w14:paraId="27B3AAB2" w14:textId="77777777" w:rsidR="00C05C16" w:rsidRDefault="00C05C16" w:rsidP="00C05C16">
                  <w:pPr>
                    <w:rPr>
                      <w:rFonts w:ascii="Arial" w:hAnsi="Arial" w:cs="Arial"/>
                      <w:spacing w:val="-1"/>
                      <w:sz w:val="24"/>
                      <w:szCs w:val="24"/>
                    </w:rPr>
                  </w:pPr>
                </w:p>
                <w:p w14:paraId="34DA7054" w14:textId="1E8ACF07" w:rsidR="00974B9B" w:rsidRPr="00002581" w:rsidRDefault="00974B9B" w:rsidP="00DE5BDD">
                  <w:pPr>
                    <w:jc w:val="center"/>
                    <w:rPr>
                      <w:rFonts w:ascii="Arial" w:hAnsi="Arial" w:cs="Arial"/>
                      <w:spacing w:val="-1"/>
                      <w:sz w:val="24"/>
                      <w:szCs w:val="24"/>
                      <w:u w:val="single"/>
                    </w:rPr>
                  </w:pPr>
                  <w:r w:rsidRPr="00002581">
                    <w:rPr>
                      <w:rFonts w:ascii="Arial" w:hAnsi="Arial" w:cs="Arial"/>
                      <w:spacing w:val="-1"/>
                      <w:sz w:val="24"/>
                      <w:szCs w:val="24"/>
                      <w:u w:val="single"/>
                    </w:rPr>
                    <w:t>PROJECT MANAGEMENT - TEAM STRUCTURE</w:t>
                  </w:r>
                </w:p>
                <w:p w14:paraId="4E350573" w14:textId="77777777" w:rsidR="00EC12AD" w:rsidRPr="00974B9B" w:rsidRDefault="00EC12AD" w:rsidP="00974B9B">
                  <w:pPr>
                    <w:rPr>
                      <w:rFonts w:ascii="Arial" w:hAnsi="Arial" w:cs="Arial"/>
                      <w:spacing w:val="-1"/>
                      <w:sz w:val="24"/>
                      <w:szCs w:val="24"/>
                    </w:rPr>
                  </w:pPr>
                </w:p>
                <w:p w14:paraId="3B142108" w14:textId="6F85F493" w:rsidR="00974B9B" w:rsidRPr="00EC12AD" w:rsidRDefault="00974B9B" w:rsidP="00974B9B">
                  <w:pPr>
                    <w:rPr>
                      <w:rFonts w:ascii="Arial" w:hAnsi="Arial" w:cs="Arial"/>
                      <w:b/>
                      <w:bCs/>
                      <w:spacing w:val="-1"/>
                      <w:sz w:val="24"/>
                      <w:szCs w:val="24"/>
                    </w:rPr>
                  </w:pPr>
                  <w:r w:rsidRPr="00EC12AD">
                    <w:rPr>
                      <w:rFonts w:ascii="Arial" w:hAnsi="Arial" w:cs="Arial"/>
                      <w:b/>
                      <w:bCs/>
                      <w:spacing w:val="-1"/>
                      <w:sz w:val="24"/>
                      <w:szCs w:val="24"/>
                    </w:rPr>
                    <w:t>Project Team</w:t>
                  </w:r>
                </w:p>
                <w:p w14:paraId="3636CDE7" w14:textId="77777777" w:rsidR="00EC12AD" w:rsidRPr="00974B9B" w:rsidRDefault="00EC12AD" w:rsidP="00974B9B">
                  <w:pPr>
                    <w:rPr>
                      <w:rFonts w:ascii="Arial" w:hAnsi="Arial" w:cs="Arial"/>
                      <w:spacing w:val="-1"/>
                      <w:sz w:val="24"/>
                      <w:szCs w:val="24"/>
                    </w:rPr>
                  </w:pPr>
                </w:p>
                <w:p w14:paraId="5FE3DC56" w14:textId="6FA9D800" w:rsidR="00974B9B" w:rsidRDefault="00974B9B" w:rsidP="00974B9B">
                  <w:pPr>
                    <w:rPr>
                      <w:rFonts w:ascii="Arial" w:hAnsi="Arial" w:cs="Arial"/>
                      <w:spacing w:val="-1"/>
                      <w:sz w:val="24"/>
                      <w:szCs w:val="24"/>
                    </w:rPr>
                  </w:pPr>
                  <w:r w:rsidRPr="00974B9B">
                    <w:rPr>
                      <w:rFonts w:ascii="Arial" w:hAnsi="Arial" w:cs="Arial"/>
                      <w:spacing w:val="-1"/>
                      <w:sz w:val="24"/>
                      <w:szCs w:val="24"/>
                    </w:rPr>
                    <w:t>The project team includes employees of 360water, Inc., and the subject matter expert</w:t>
                  </w:r>
                  <w:r w:rsidR="00971809">
                    <w:rPr>
                      <w:rFonts w:ascii="Arial" w:hAnsi="Arial" w:cs="Arial"/>
                      <w:spacing w:val="-1"/>
                      <w:sz w:val="24"/>
                      <w:szCs w:val="24"/>
                    </w:rPr>
                    <w:t xml:space="preserve"> </w:t>
                  </w:r>
                  <w:r w:rsidRPr="00974B9B">
                    <w:rPr>
                      <w:rFonts w:ascii="Arial" w:hAnsi="Arial" w:cs="Arial"/>
                      <w:spacing w:val="-1"/>
                      <w:sz w:val="24"/>
                      <w:szCs w:val="24"/>
                    </w:rPr>
                    <w:t>to be designated by the IRUC.</w:t>
                  </w:r>
                </w:p>
                <w:p w14:paraId="3B4C38BD" w14:textId="2589E1D7" w:rsidR="00FE7A1C" w:rsidRDefault="00FE7A1C" w:rsidP="00974B9B">
                  <w:pPr>
                    <w:rPr>
                      <w:rFonts w:ascii="Arial" w:hAnsi="Arial" w:cs="Arial"/>
                      <w:spacing w:val="-1"/>
                      <w:sz w:val="24"/>
                      <w:szCs w:val="24"/>
                    </w:rPr>
                  </w:pPr>
                </w:p>
                <w:p w14:paraId="4388C734" w14:textId="79001ED1" w:rsidR="00974B9B" w:rsidRPr="00FE7A1C" w:rsidRDefault="00974B9B" w:rsidP="00974B9B">
                  <w:pPr>
                    <w:rPr>
                      <w:rFonts w:ascii="Arial" w:hAnsi="Arial" w:cs="Arial"/>
                      <w:spacing w:val="-1"/>
                      <w:sz w:val="24"/>
                      <w:szCs w:val="24"/>
                      <w:u w:val="single"/>
                    </w:rPr>
                  </w:pPr>
                  <w:r w:rsidRPr="00FE7A1C">
                    <w:rPr>
                      <w:rFonts w:ascii="Arial" w:hAnsi="Arial" w:cs="Arial"/>
                      <w:spacing w:val="-1"/>
                      <w:sz w:val="24"/>
                      <w:szCs w:val="24"/>
                      <w:u w:val="single"/>
                    </w:rPr>
                    <w:t>Organization</w:t>
                  </w:r>
                </w:p>
                <w:p w14:paraId="12B75BC3" w14:textId="77777777" w:rsidR="00FE7A1C" w:rsidRDefault="00FE7A1C" w:rsidP="00974B9B">
                  <w:pPr>
                    <w:rPr>
                      <w:rFonts w:ascii="Arial" w:hAnsi="Arial" w:cs="Arial"/>
                      <w:spacing w:val="-1"/>
                      <w:sz w:val="24"/>
                      <w:szCs w:val="24"/>
                    </w:rPr>
                  </w:pPr>
                </w:p>
                <w:p w14:paraId="1F3043AC" w14:textId="640EC9B2" w:rsidR="00974B9B" w:rsidRPr="00974B9B" w:rsidRDefault="00974B9B" w:rsidP="00974B9B">
                  <w:pPr>
                    <w:rPr>
                      <w:rFonts w:ascii="Arial" w:hAnsi="Arial" w:cs="Arial"/>
                      <w:spacing w:val="-1"/>
                      <w:sz w:val="24"/>
                      <w:szCs w:val="24"/>
                    </w:rPr>
                  </w:pPr>
                  <w:r w:rsidRPr="00974B9B">
                    <w:rPr>
                      <w:rFonts w:ascii="Arial" w:hAnsi="Arial" w:cs="Arial"/>
                      <w:spacing w:val="-1"/>
                      <w:sz w:val="24"/>
                      <w:szCs w:val="24"/>
                    </w:rPr>
                    <w:t>This section describes the organization of the project team. First, the job descriptions</w:t>
                  </w:r>
                  <w:r w:rsidR="00971809">
                    <w:rPr>
                      <w:rFonts w:ascii="Arial" w:hAnsi="Arial" w:cs="Arial"/>
                      <w:spacing w:val="-1"/>
                      <w:sz w:val="24"/>
                      <w:szCs w:val="24"/>
                    </w:rPr>
                    <w:t xml:space="preserve"> </w:t>
                  </w:r>
                  <w:r w:rsidRPr="00974B9B">
                    <w:rPr>
                      <w:rFonts w:ascii="Arial" w:hAnsi="Arial" w:cs="Arial"/>
                      <w:spacing w:val="-1"/>
                      <w:sz w:val="24"/>
                      <w:szCs w:val="24"/>
                    </w:rPr>
                    <w:t>are defined. Second, key staff are identified. Third, resumes are included listing the</w:t>
                  </w:r>
                  <w:r w:rsidR="00971809">
                    <w:rPr>
                      <w:rFonts w:ascii="Arial" w:hAnsi="Arial" w:cs="Arial"/>
                      <w:spacing w:val="-1"/>
                      <w:sz w:val="24"/>
                      <w:szCs w:val="24"/>
                    </w:rPr>
                    <w:t xml:space="preserve"> </w:t>
                  </w:r>
                  <w:r w:rsidRPr="00974B9B">
                    <w:rPr>
                      <w:rFonts w:ascii="Arial" w:hAnsi="Arial" w:cs="Arial"/>
                      <w:spacing w:val="-1"/>
                      <w:sz w:val="24"/>
                      <w:szCs w:val="24"/>
                    </w:rPr>
                    <w:t xml:space="preserve">qualifications, </w:t>
                  </w:r>
                  <w:proofErr w:type="gramStart"/>
                  <w:r w:rsidRPr="00974B9B">
                    <w:rPr>
                      <w:rFonts w:ascii="Arial" w:hAnsi="Arial" w:cs="Arial"/>
                      <w:spacing w:val="-1"/>
                      <w:sz w:val="24"/>
                      <w:szCs w:val="24"/>
                    </w:rPr>
                    <w:t>experience</w:t>
                  </w:r>
                  <w:proofErr w:type="gramEnd"/>
                  <w:r w:rsidRPr="00974B9B">
                    <w:rPr>
                      <w:rFonts w:ascii="Arial" w:hAnsi="Arial" w:cs="Arial"/>
                      <w:spacing w:val="-1"/>
                      <w:sz w:val="24"/>
                      <w:szCs w:val="24"/>
                    </w:rPr>
                    <w:t xml:space="preserve"> and abilities of each person on the project team.</w:t>
                  </w:r>
                </w:p>
                <w:p w14:paraId="299AABEA" w14:textId="316D2757" w:rsidR="00FE7A1C" w:rsidRDefault="00FE7A1C" w:rsidP="00974B9B">
                  <w:pPr>
                    <w:rPr>
                      <w:rFonts w:ascii="Arial" w:hAnsi="Arial" w:cs="Arial"/>
                      <w:spacing w:val="-1"/>
                      <w:sz w:val="24"/>
                      <w:szCs w:val="24"/>
                    </w:rPr>
                  </w:pPr>
                </w:p>
                <w:p w14:paraId="19A0F35B" w14:textId="31C40017" w:rsidR="00974B9B" w:rsidRPr="005D48A2" w:rsidRDefault="00974B9B" w:rsidP="00974B9B">
                  <w:pPr>
                    <w:rPr>
                      <w:rFonts w:ascii="Arial" w:hAnsi="Arial" w:cs="Arial"/>
                      <w:spacing w:val="-1"/>
                      <w:sz w:val="24"/>
                      <w:szCs w:val="24"/>
                      <w:u w:val="single"/>
                    </w:rPr>
                  </w:pPr>
                  <w:r w:rsidRPr="005D48A2">
                    <w:rPr>
                      <w:rFonts w:ascii="Arial" w:hAnsi="Arial" w:cs="Arial"/>
                      <w:spacing w:val="-1"/>
                      <w:sz w:val="24"/>
                      <w:szCs w:val="24"/>
                      <w:u w:val="single"/>
                    </w:rPr>
                    <w:t>Job Descriptions</w:t>
                  </w:r>
                </w:p>
                <w:p w14:paraId="076E021A" w14:textId="77777777" w:rsidR="00FE7A1C" w:rsidRPr="00974B9B" w:rsidRDefault="00FE7A1C" w:rsidP="00974B9B">
                  <w:pPr>
                    <w:rPr>
                      <w:rFonts w:ascii="Arial" w:hAnsi="Arial" w:cs="Arial"/>
                      <w:spacing w:val="-1"/>
                      <w:sz w:val="24"/>
                      <w:szCs w:val="24"/>
                    </w:rPr>
                  </w:pPr>
                </w:p>
                <w:p w14:paraId="4EA4A3AE" w14:textId="77777777" w:rsidR="00974B9B" w:rsidRPr="00974B9B" w:rsidRDefault="00974B9B" w:rsidP="00974B9B">
                  <w:pPr>
                    <w:rPr>
                      <w:rFonts w:ascii="Arial" w:hAnsi="Arial" w:cs="Arial"/>
                      <w:spacing w:val="-1"/>
                      <w:sz w:val="24"/>
                      <w:szCs w:val="24"/>
                    </w:rPr>
                  </w:pPr>
                  <w:r w:rsidRPr="00974B9B">
                    <w:rPr>
                      <w:rFonts w:ascii="Arial" w:hAnsi="Arial" w:cs="Arial"/>
                      <w:spacing w:val="-1"/>
                      <w:sz w:val="24"/>
                      <w:szCs w:val="24"/>
                    </w:rPr>
                    <w:t>There are five main job positions for the project team. The description of each position</w:t>
                  </w:r>
                </w:p>
                <w:p w14:paraId="4CD407E7" w14:textId="77777777" w:rsidR="00974B9B" w:rsidRDefault="00974B9B" w:rsidP="00974B9B">
                  <w:pPr>
                    <w:rPr>
                      <w:rFonts w:ascii="Arial" w:hAnsi="Arial" w:cs="Arial"/>
                      <w:spacing w:val="-1"/>
                      <w:sz w:val="24"/>
                      <w:szCs w:val="24"/>
                    </w:rPr>
                  </w:pPr>
                  <w:r w:rsidRPr="00974B9B">
                    <w:rPr>
                      <w:rFonts w:ascii="Arial" w:hAnsi="Arial" w:cs="Arial"/>
                      <w:spacing w:val="-1"/>
                      <w:sz w:val="24"/>
                      <w:szCs w:val="24"/>
                    </w:rPr>
                    <w:t>follows:</w:t>
                  </w:r>
                </w:p>
                <w:p w14:paraId="1C51D72B" w14:textId="77777777" w:rsidR="00974B9B" w:rsidRDefault="00974B9B" w:rsidP="00974B9B">
                  <w:pPr>
                    <w:rPr>
                      <w:rFonts w:ascii="Arial" w:hAnsi="Arial" w:cs="Arial"/>
                      <w:spacing w:val="-1"/>
                      <w:sz w:val="24"/>
                      <w:szCs w:val="24"/>
                    </w:rPr>
                  </w:pPr>
                </w:p>
                <w:p w14:paraId="3BBAF8CE" w14:textId="519B99D0" w:rsidR="00974B9B" w:rsidRDefault="00974B9B" w:rsidP="00974B9B">
                  <w:pPr>
                    <w:rPr>
                      <w:rFonts w:ascii="Arial" w:hAnsi="Arial" w:cs="Arial"/>
                      <w:spacing w:val="-1"/>
                      <w:sz w:val="24"/>
                      <w:szCs w:val="24"/>
                    </w:rPr>
                  </w:pPr>
                  <w:r w:rsidRPr="00974B9B">
                    <w:rPr>
                      <w:rFonts w:ascii="Arial" w:hAnsi="Arial" w:cs="Arial"/>
                      <w:spacing w:val="-1"/>
                      <w:sz w:val="24"/>
                      <w:szCs w:val="24"/>
                    </w:rPr>
                    <w:t>1. Project Administrator: Manage the project scope with the Indiana Department</w:t>
                  </w:r>
                  <w:r w:rsidR="00FE7A1C">
                    <w:rPr>
                      <w:rFonts w:ascii="Arial" w:hAnsi="Arial" w:cs="Arial"/>
                      <w:spacing w:val="-1"/>
                      <w:sz w:val="24"/>
                      <w:szCs w:val="24"/>
                    </w:rPr>
                    <w:t xml:space="preserve"> </w:t>
                  </w:r>
                  <w:r w:rsidRPr="00974B9B">
                    <w:rPr>
                      <w:rFonts w:ascii="Arial" w:hAnsi="Arial" w:cs="Arial"/>
                      <w:spacing w:val="-1"/>
                      <w:sz w:val="24"/>
                      <w:szCs w:val="24"/>
                    </w:rPr>
                    <w:t>of Administration / Indiana Utility Regulatory Commission (IURC); develop</w:t>
                  </w:r>
                  <w:r w:rsidR="00FE7A1C">
                    <w:rPr>
                      <w:rFonts w:ascii="Arial" w:hAnsi="Arial" w:cs="Arial"/>
                      <w:spacing w:val="-1"/>
                      <w:sz w:val="24"/>
                      <w:szCs w:val="24"/>
                    </w:rPr>
                    <w:t xml:space="preserve"> </w:t>
                  </w:r>
                  <w:r w:rsidRPr="00974B9B">
                    <w:rPr>
                      <w:rFonts w:ascii="Arial" w:hAnsi="Arial" w:cs="Arial"/>
                      <w:spacing w:val="-1"/>
                      <w:sz w:val="24"/>
                      <w:szCs w:val="24"/>
                    </w:rPr>
                    <w:t>innovations for the</w:t>
                  </w:r>
                  <w:r w:rsidR="00174B83">
                    <w:rPr>
                      <w:rFonts w:ascii="Arial" w:hAnsi="Arial" w:cs="Arial"/>
                      <w:spacing w:val="-1"/>
                      <w:sz w:val="24"/>
                      <w:szCs w:val="24"/>
                    </w:rPr>
                    <w:t xml:space="preserve"> </w:t>
                  </w:r>
                  <w:r w:rsidRPr="00974B9B">
                    <w:rPr>
                      <w:rFonts w:ascii="Arial" w:hAnsi="Arial" w:cs="Arial"/>
                      <w:spacing w:val="-1"/>
                      <w:sz w:val="24"/>
                      <w:szCs w:val="24"/>
                    </w:rPr>
                    <w:t>360water Learning Management System to best fit the needs</w:t>
                  </w:r>
                  <w:r w:rsidR="00FE7A1C">
                    <w:rPr>
                      <w:rFonts w:ascii="Arial" w:hAnsi="Arial" w:cs="Arial"/>
                      <w:spacing w:val="-1"/>
                      <w:sz w:val="24"/>
                      <w:szCs w:val="24"/>
                    </w:rPr>
                    <w:t xml:space="preserve"> </w:t>
                  </w:r>
                  <w:r w:rsidRPr="00974B9B">
                    <w:rPr>
                      <w:rFonts w:ascii="Arial" w:hAnsi="Arial" w:cs="Arial"/>
                      <w:spacing w:val="-1"/>
                      <w:sz w:val="24"/>
                      <w:szCs w:val="24"/>
                    </w:rPr>
                    <w:t>of IURC; courseware design; and managing work with subconsultant Excavator</w:t>
                  </w:r>
                  <w:r w:rsidR="00FE7A1C">
                    <w:rPr>
                      <w:rFonts w:ascii="Arial" w:hAnsi="Arial" w:cs="Arial"/>
                      <w:spacing w:val="-1"/>
                      <w:sz w:val="24"/>
                      <w:szCs w:val="24"/>
                    </w:rPr>
                    <w:t xml:space="preserve"> </w:t>
                  </w:r>
                  <w:r w:rsidRPr="00974B9B">
                    <w:rPr>
                      <w:rFonts w:ascii="Arial" w:hAnsi="Arial" w:cs="Arial"/>
                      <w:spacing w:val="-1"/>
                      <w:sz w:val="24"/>
                      <w:szCs w:val="24"/>
                    </w:rPr>
                    <w:t>Subject Matter Expert selected by IURC.</w:t>
                  </w:r>
                </w:p>
                <w:p w14:paraId="186147BA" w14:textId="77777777" w:rsidR="00FE7A1C" w:rsidRPr="00974B9B" w:rsidRDefault="00FE7A1C" w:rsidP="00974B9B">
                  <w:pPr>
                    <w:rPr>
                      <w:rFonts w:ascii="Arial" w:hAnsi="Arial" w:cs="Arial"/>
                      <w:spacing w:val="-1"/>
                      <w:sz w:val="24"/>
                      <w:szCs w:val="24"/>
                    </w:rPr>
                  </w:pPr>
                </w:p>
                <w:p w14:paraId="5D0FF3E2" w14:textId="4F480C24" w:rsidR="00974B9B" w:rsidRPr="00174B83" w:rsidRDefault="00174B83" w:rsidP="00174B83">
                  <w:pPr>
                    <w:rPr>
                      <w:rFonts w:ascii="Arial" w:hAnsi="Arial" w:cs="Arial"/>
                      <w:spacing w:val="-1"/>
                      <w:sz w:val="24"/>
                      <w:szCs w:val="24"/>
                    </w:rPr>
                  </w:pPr>
                  <w:r>
                    <w:rPr>
                      <w:rFonts w:ascii="Arial" w:hAnsi="Arial" w:cs="Arial"/>
                      <w:spacing w:val="-1"/>
                      <w:sz w:val="24"/>
                      <w:szCs w:val="24"/>
                    </w:rPr>
                    <w:t xml:space="preserve">2. </w:t>
                  </w:r>
                  <w:r w:rsidR="00974B9B" w:rsidRPr="00174B83">
                    <w:rPr>
                      <w:rFonts w:ascii="Arial" w:hAnsi="Arial" w:cs="Arial"/>
                      <w:spacing w:val="-1"/>
                      <w:sz w:val="24"/>
                      <w:szCs w:val="24"/>
                    </w:rPr>
                    <w:t>Project Manager: Manage the overall project; determine the learning objectives,</w:t>
                  </w:r>
                  <w:r w:rsidR="00FE7A1C" w:rsidRPr="00174B83">
                    <w:rPr>
                      <w:rFonts w:ascii="Arial" w:hAnsi="Arial" w:cs="Arial"/>
                      <w:spacing w:val="-1"/>
                      <w:sz w:val="24"/>
                      <w:szCs w:val="24"/>
                    </w:rPr>
                    <w:t xml:space="preserve"> </w:t>
                  </w:r>
                  <w:r w:rsidR="00974B9B" w:rsidRPr="00174B83">
                    <w:rPr>
                      <w:rFonts w:ascii="Arial" w:hAnsi="Arial" w:cs="Arial"/>
                      <w:spacing w:val="-1"/>
                      <w:sz w:val="24"/>
                      <w:szCs w:val="24"/>
                    </w:rPr>
                    <w:t>audience, and channel for each course; implement training on IURC training</w:t>
                  </w:r>
                  <w:r w:rsidR="00FE7A1C" w:rsidRPr="00174B83">
                    <w:rPr>
                      <w:rFonts w:ascii="Arial" w:hAnsi="Arial" w:cs="Arial"/>
                      <w:spacing w:val="-1"/>
                      <w:sz w:val="24"/>
                      <w:szCs w:val="24"/>
                    </w:rPr>
                    <w:t xml:space="preserve"> </w:t>
                  </w:r>
                  <w:r w:rsidR="00974B9B" w:rsidRPr="00174B83">
                    <w:rPr>
                      <w:rFonts w:ascii="Arial" w:hAnsi="Arial" w:cs="Arial"/>
                      <w:spacing w:val="-1"/>
                      <w:sz w:val="24"/>
                      <w:szCs w:val="24"/>
                    </w:rPr>
                    <w:t>websites or in a classroom</w:t>
                  </w:r>
                  <w:r w:rsidR="00FE7A1C" w:rsidRPr="00174B83">
                    <w:rPr>
                      <w:rFonts w:ascii="Arial" w:hAnsi="Arial" w:cs="Arial"/>
                      <w:spacing w:val="-1"/>
                      <w:sz w:val="24"/>
                      <w:szCs w:val="24"/>
                    </w:rPr>
                    <w:t>.</w:t>
                  </w:r>
                </w:p>
                <w:p w14:paraId="704F62AA" w14:textId="77777777" w:rsidR="00FE7A1C" w:rsidRPr="00974B9B" w:rsidRDefault="00FE7A1C" w:rsidP="00974B9B">
                  <w:pPr>
                    <w:rPr>
                      <w:rFonts w:ascii="Arial" w:hAnsi="Arial" w:cs="Arial"/>
                      <w:spacing w:val="-1"/>
                      <w:sz w:val="24"/>
                      <w:szCs w:val="24"/>
                    </w:rPr>
                  </w:pPr>
                </w:p>
                <w:p w14:paraId="41941731" w14:textId="5911AB44" w:rsidR="00974B9B" w:rsidRDefault="00974B9B" w:rsidP="00974B9B">
                  <w:pPr>
                    <w:rPr>
                      <w:rFonts w:ascii="Arial" w:hAnsi="Arial" w:cs="Arial"/>
                      <w:spacing w:val="-1"/>
                      <w:sz w:val="24"/>
                      <w:szCs w:val="24"/>
                    </w:rPr>
                  </w:pPr>
                  <w:r w:rsidRPr="00974B9B">
                    <w:rPr>
                      <w:rFonts w:ascii="Arial" w:hAnsi="Arial" w:cs="Arial"/>
                      <w:spacing w:val="-1"/>
                      <w:sz w:val="24"/>
                      <w:szCs w:val="24"/>
                    </w:rPr>
                    <w:t>3. Technology Manager: Manage the 360water Learning Management System.</w:t>
                  </w:r>
                  <w:r w:rsidR="00FE7A1C">
                    <w:rPr>
                      <w:rFonts w:ascii="Arial" w:hAnsi="Arial" w:cs="Arial"/>
                      <w:spacing w:val="-1"/>
                      <w:sz w:val="24"/>
                      <w:szCs w:val="24"/>
                    </w:rPr>
                    <w:t xml:space="preserve"> </w:t>
                  </w:r>
                  <w:r w:rsidRPr="00974B9B">
                    <w:rPr>
                      <w:rFonts w:ascii="Arial" w:hAnsi="Arial" w:cs="Arial"/>
                      <w:spacing w:val="-1"/>
                      <w:sz w:val="24"/>
                      <w:szCs w:val="24"/>
                    </w:rPr>
                    <w:t>Tasks include maintaining servers and software; updating training websites to</w:t>
                  </w:r>
                  <w:r w:rsidR="00FE7A1C">
                    <w:rPr>
                      <w:rFonts w:ascii="Arial" w:hAnsi="Arial" w:cs="Arial"/>
                      <w:spacing w:val="-1"/>
                      <w:sz w:val="24"/>
                      <w:szCs w:val="24"/>
                    </w:rPr>
                    <w:t xml:space="preserve"> </w:t>
                  </w:r>
                  <w:r w:rsidRPr="00974B9B">
                    <w:rPr>
                      <w:rFonts w:ascii="Arial" w:hAnsi="Arial" w:cs="Arial"/>
                      <w:spacing w:val="-1"/>
                      <w:sz w:val="24"/>
                      <w:szCs w:val="24"/>
                    </w:rPr>
                    <w:t>latest web standards; maintaining course creation applications, programming</w:t>
                  </w:r>
                  <w:r w:rsidR="00FE7A1C">
                    <w:rPr>
                      <w:rFonts w:ascii="Arial" w:hAnsi="Arial" w:cs="Arial"/>
                      <w:spacing w:val="-1"/>
                      <w:sz w:val="24"/>
                      <w:szCs w:val="24"/>
                    </w:rPr>
                    <w:t xml:space="preserve"> </w:t>
                  </w:r>
                  <w:r w:rsidRPr="00974B9B">
                    <w:rPr>
                      <w:rFonts w:ascii="Arial" w:hAnsi="Arial" w:cs="Arial"/>
                      <w:spacing w:val="-1"/>
                      <w:sz w:val="24"/>
                      <w:szCs w:val="24"/>
                    </w:rPr>
                    <w:t>custom features and functionality to courseware, quality control for online</w:t>
                  </w:r>
                  <w:r w:rsidR="00FE7A1C">
                    <w:rPr>
                      <w:rFonts w:ascii="Arial" w:hAnsi="Arial" w:cs="Arial"/>
                      <w:spacing w:val="-1"/>
                      <w:sz w:val="24"/>
                      <w:szCs w:val="24"/>
                    </w:rPr>
                    <w:t xml:space="preserve"> </w:t>
                  </w:r>
                  <w:r w:rsidRPr="00974B9B">
                    <w:rPr>
                      <w:rFonts w:ascii="Arial" w:hAnsi="Arial" w:cs="Arial"/>
                      <w:spacing w:val="-1"/>
                      <w:sz w:val="24"/>
                      <w:szCs w:val="24"/>
                    </w:rPr>
                    <w:t>training platform; and creating automated training reports for IURC.</w:t>
                  </w:r>
                </w:p>
                <w:p w14:paraId="15E42965" w14:textId="77777777" w:rsidR="00FE7A1C" w:rsidRPr="00974B9B" w:rsidRDefault="00FE7A1C" w:rsidP="00974B9B">
                  <w:pPr>
                    <w:rPr>
                      <w:rFonts w:ascii="Arial" w:hAnsi="Arial" w:cs="Arial"/>
                      <w:spacing w:val="-1"/>
                      <w:sz w:val="24"/>
                      <w:szCs w:val="24"/>
                    </w:rPr>
                  </w:pPr>
                </w:p>
                <w:p w14:paraId="1E37D006" w14:textId="0369B4AD" w:rsidR="00974B9B" w:rsidRDefault="00974B9B" w:rsidP="00974B9B">
                  <w:pPr>
                    <w:rPr>
                      <w:rFonts w:ascii="Arial" w:hAnsi="Arial" w:cs="Arial"/>
                      <w:spacing w:val="-1"/>
                      <w:sz w:val="24"/>
                      <w:szCs w:val="24"/>
                    </w:rPr>
                  </w:pPr>
                  <w:r w:rsidRPr="00974B9B">
                    <w:rPr>
                      <w:rFonts w:ascii="Arial" w:hAnsi="Arial" w:cs="Arial"/>
                      <w:spacing w:val="-1"/>
                      <w:sz w:val="24"/>
                      <w:szCs w:val="24"/>
                    </w:rPr>
                    <w:t>4. Senior Writer: Develop the overall course content for courses and manage</w:t>
                  </w:r>
                  <w:r w:rsidR="005330D0">
                    <w:rPr>
                      <w:rFonts w:ascii="Arial" w:hAnsi="Arial" w:cs="Arial"/>
                      <w:spacing w:val="-1"/>
                      <w:sz w:val="24"/>
                      <w:szCs w:val="24"/>
                    </w:rPr>
                    <w:t xml:space="preserve"> </w:t>
                  </w:r>
                  <w:r w:rsidRPr="00974B9B">
                    <w:rPr>
                      <w:rFonts w:ascii="Arial" w:hAnsi="Arial" w:cs="Arial"/>
                      <w:spacing w:val="-1"/>
                      <w:sz w:val="24"/>
                      <w:szCs w:val="24"/>
                    </w:rPr>
                    <w:t>writers; interview staff and visit IURC facilities to discuss course content and</w:t>
                  </w:r>
                  <w:r w:rsidR="005330D0">
                    <w:rPr>
                      <w:rFonts w:ascii="Arial" w:hAnsi="Arial" w:cs="Arial"/>
                      <w:spacing w:val="-1"/>
                      <w:sz w:val="24"/>
                      <w:szCs w:val="24"/>
                    </w:rPr>
                    <w:t xml:space="preserve"> </w:t>
                  </w:r>
                  <w:r w:rsidRPr="00974B9B">
                    <w:rPr>
                      <w:rFonts w:ascii="Arial" w:hAnsi="Arial" w:cs="Arial"/>
                      <w:spacing w:val="-1"/>
                      <w:sz w:val="24"/>
                      <w:szCs w:val="24"/>
                    </w:rPr>
                    <w:t>gather multimedia for courses.</w:t>
                  </w:r>
                </w:p>
                <w:p w14:paraId="4C54BA74" w14:textId="77777777" w:rsidR="00D75D1F" w:rsidRPr="00974B9B" w:rsidRDefault="00D75D1F" w:rsidP="00974B9B">
                  <w:pPr>
                    <w:rPr>
                      <w:rFonts w:ascii="Arial" w:hAnsi="Arial" w:cs="Arial"/>
                      <w:spacing w:val="-1"/>
                      <w:sz w:val="24"/>
                      <w:szCs w:val="24"/>
                    </w:rPr>
                  </w:pPr>
                </w:p>
                <w:p w14:paraId="1080A1D2" w14:textId="68176201" w:rsidR="00974B9B" w:rsidRDefault="00974B9B" w:rsidP="00974B9B">
                  <w:pPr>
                    <w:rPr>
                      <w:rFonts w:ascii="Arial" w:hAnsi="Arial" w:cs="Arial"/>
                      <w:spacing w:val="-1"/>
                      <w:sz w:val="24"/>
                      <w:szCs w:val="24"/>
                    </w:rPr>
                  </w:pPr>
                  <w:r w:rsidRPr="00974B9B">
                    <w:rPr>
                      <w:rFonts w:ascii="Arial" w:hAnsi="Arial" w:cs="Arial"/>
                      <w:spacing w:val="-1"/>
                      <w:sz w:val="24"/>
                      <w:szCs w:val="24"/>
                    </w:rPr>
                    <w:t>5. Writer: Create online, classroom, and video training courses from content</w:t>
                  </w:r>
                  <w:r w:rsidR="00D75D1F">
                    <w:rPr>
                      <w:rFonts w:ascii="Arial" w:hAnsi="Arial" w:cs="Arial"/>
                      <w:spacing w:val="-1"/>
                      <w:sz w:val="24"/>
                      <w:szCs w:val="24"/>
                    </w:rPr>
                    <w:t xml:space="preserve"> </w:t>
                  </w:r>
                  <w:r w:rsidRPr="00974B9B">
                    <w:rPr>
                      <w:rFonts w:ascii="Arial" w:hAnsi="Arial" w:cs="Arial"/>
                      <w:spacing w:val="-1"/>
                      <w:sz w:val="24"/>
                      <w:szCs w:val="24"/>
                    </w:rPr>
                    <w:t>approved by Senior Writer and Project Manager; assist Senior Writer and Project</w:t>
                  </w:r>
                  <w:r w:rsidR="00D75D1F">
                    <w:rPr>
                      <w:rFonts w:ascii="Arial" w:hAnsi="Arial" w:cs="Arial"/>
                      <w:spacing w:val="-1"/>
                      <w:sz w:val="24"/>
                      <w:szCs w:val="24"/>
                    </w:rPr>
                    <w:t xml:space="preserve"> </w:t>
                  </w:r>
                  <w:r w:rsidRPr="00974B9B">
                    <w:rPr>
                      <w:rFonts w:ascii="Arial" w:hAnsi="Arial" w:cs="Arial"/>
                      <w:spacing w:val="-1"/>
                      <w:sz w:val="24"/>
                      <w:szCs w:val="24"/>
                    </w:rPr>
                    <w:t>Manager in creating content for courses; integrate text and multimedia in</w:t>
                  </w:r>
                  <w:r w:rsidR="00D75D1F">
                    <w:rPr>
                      <w:rFonts w:ascii="Arial" w:hAnsi="Arial" w:cs="Arial"/>
                      <w:spacing w:val="-1"/>
                      <w:sz w:val="24"/>
                      <w:szCs w:val="24"/>
                    </w:rPr>
                    <w:t xml:space="preserve"> </w:t>
                  </w:r>
                  <w:r w:rsidRPr="00974B9B">
                    <w:rPr>
                      <w:rFonts w:ascii="Arial" w:hAnsi="Arial" w:cs="Arial"/>
                      <w:spacing w:val="-1"/>
                      <w:sz w:val="24"/>
                      <w:szCs w:val="24"/>
                    </w:rPr>
                    <w:t>creating courses, and assist in reviewing the course with IURC staff.</w:t>
                  </w:r>
                </w:p>
                <w:p w14:paraId="1C29B815" w14:textId="77777777" w:rsidR="00D75D1F" w:rsidRPr="00974B9B" w:rsidRDefault="00D75D1F" w:rsidP="00974B9B">
                  <w:pPr>
                    <w:rPr>
                      <w:rFonts w:ascii="Arial" w:hAnsi="Arial" w:cs="Arial"/>
                      <w:spacing w:val="-1"/>
                      <w:sz w:val="24"/>
                      <w:szCs w:val="24"/>
                    </w:rPr>
                  </w:pPr>
                </w:p>
                <w:p w14:paraId="31CCB102" w14:textId="4A0E9C43" w:rsidR="00974B9B" w:rsidRDefault="00974B9B" w:rsidP="00974B9B">
                  <w:pPr>
                    <w:rPr>
                      <w:rFonts w:ascii="Arial" w:hAnsi="Arial" w:cs="Arial"/>
                      <w:spacing w:val="-1"/>
                      <w:sz w:val="24"/>
                      <w:szCs w:val="24"/>
                    </w:rPr>
                  </w:pPr>
                  <w:r w:rsidRPr="005D48A2">
                    <w:rPr>
                      <w:rFonts w:ascii="Arial" w:hAnsi="Arial" w:cs="Arial"/>
                      <w:spacing w:val="-1"/>
                      <w:sz w:val="24"/>
                      <w:szCs w:val="24"/>
                      <w:u w:val="single"/>
                    </w:rPr>
                    <w:t>Key Staff</w:t>
                  </w:r>
                </w:p>
                <w:p w14:paraId="2D8D7FEC" w14:textId="77777777" w:rsidR="006710C0" w:rsidRPr="006710C0" w:rsidRDefault="006710C0" w:rsidP="00974B9B">
                  <w:pPr>
                    <w:rPr>
                      <w:rFonts w:ascii="Arial" w:hAnsi="Arial" w:cs="Arial"/>
                      <w:spacing w:val="-1"/>
                      <w:sz w:val="24"/>
                      <w:szCs w:val="24"/>
                    </w:rPr>
                  </w:pPr>
                </w:p>
                <w:p w14:paraId="6B1894AE" w14:textId="64E0E80E" w:rsidR="00974B9B" w:rsidRDefault="00974B9B" w:rsidP="00974B9B">
                  <w:pPr>
                    <w:rPr>
                      <w:rFonts w:ascii="Arial" w:hAnsi="Arial" w:cs="Arial"/>
                      <w:spacing w:val="-1"/>
                      <w:sz w:val="24"/>
                      <w:szCs w:val="24"/>
                    </w:rPr>
                  </w:pPr>
                  <w:r w:rsidRPr="00974B9B">
                    <w:rPr>
                      <w:rFonts w:ascii="Arial" w:hAnsi="Arial" w:cs="Arial"/>
                      <w:spacing w:val="-1"/>
                      <w:sz w:val="24"/>
                      <w:szCs w:val="24"/>
                    </w:rPr>
                    <w:t>This section proposes these persons to perform these roles. Each person’s resume is</w:t>
                  </w:r>
                  <w:r w:rsidR="00174B83">
                    <w:rPr>
                      <w:rFonts w:ascii="Arial" w:hAnsi="Arial" w:cs="Arial"/>
                      <w:spacing w:val="-1"/>
                      <w:sz w:val="24"/>
                      <w:szCs w:val="24"/>
                    </w:rPr>
                    <w:t xml:space="preserve"> </w:t>
                  </w:r>
                  <w:r w:rsidRPr="00974B9B">
                    <w:rPr>
                      <w:rFonts w:ascii="Arial" w:hAnsi="Arial" w:cs="Arial"/>
                      <w:spacing w:val="-1"/>
                      <w:sz w:val="24"/>
                      <w:szCs w:val="24"/>
                    </w:rPr>
                    <w:t>included at the end of the response to the RFP.</w:t>
                  </w:r>
                </w:p>
                <w:p w14:paraId="6A74C8EA" w14:textId="77777777" w:rsidR="005D48A2" w:rsidRDefault="005D48A2" w:rsidP="00974B9B">
                  <w:pPr>
                    <w:rPr>
                      <w:rFonts w:ascii="Arial" w:hAnsi="Arial" w:cs="Arial"/>
                      <w:spacing w:val="-1"/>
                      <w:sz w:val="24"/>
                      <w:szCs w:val="24"/>
                    </w:rPr>
                  </w:pPr>
                </w:p>
                <w:p w14:paraId="0A2DEA36" w14:textId="28714273" w:rsidR="00B358FE" w:rsidRDefault="00B358FE" w:rsidP="00B358FE">
                  <w:pPr>
                    <w:rPr>
                      <w:rFonts w:ascii="Arial" w:hAnsi="Arial" w:cs="Arial"/>
                      <w:spacing w:val="-1"/>
                      <w:sz w:val="24"/>
                      <w:szCs w:val="24"/>
                    </w:rPr>
                  </w:pPr>
                  <w:r w:rsidRPr="00B358FE">
                    <w:rPr>
                      <w:rFonts w:ascii="Arial" w:hAnsi="Arial" w:cs="Arial"/>
                      <w:spacing w:val="-1"/>
                      <w:sz w:val="24"/>
                      <w:szCs w:val="24"/>
                    </w:rPr>
                    <w:t>Laura T. Raish, 360water - Project Administrator</w:t>
                  </w:r>
                </w:p>
                <w:p w14:paraId="1C0EF4B8" w14:textId="77777777" w:rsidR="006710C0" w:rsidRPr="00B358FE" w:rsidRDefault="006710C0" w:rsidP="00B358FE">
                  <w:pPr>
                    <w:rPr>
                      <w:rFonts w:ascii="Arial" w:hAnsi="Arial" w:cs="Arial"/>
                      <w:spacing w:val="-1"/>
                      <w:sz w:val="24"/>
                      <w:szCs w:val="24"/>
                    </w:rPr>
                  </w:pPr>
                </w:p>
                <w:p w14:paraId="1E7ECED2" w14:textId="1452F72F" w:rsidR="00B358FE" w:rsidRPr="00002581" w:rsidRDefault="00B358FE" w:rsidP="00002581">
                  <w:pPr>
                    <w:pStyle w:val="ListParagraph"/>
                    <w:numPr>
                      <w:ilvl w:val="0"/>
                      <w:numId w:val="42"/>
                    </w:numPr>
                    <w:rPr>
                      <w:rFonts w:ascii="Arial" w:hAnsi="Arial" w:cs="Arial"/>
                      <w:spacing w:val="-1"/>
                      <w:sz w:val="24"/>
                      <w:szCs w:val="24"/>
                    </w:rPr>
                  </w:pPr>
                  <w:r w:rsidRPr="00002581">
                    <w:rPr>
                      <w:rFonts w:ascii="Arial" w:hAnsi="Arial" w:cs="Arial"/>
                      <w:spacing w:val="-1"/>
                      <w:sz w:val="24"/>
                      <w:szCs w:val="24"/>
                    </w:rPr>
                    <w:t xml:space="preserve">27 </w:t>
                  </w:r>
                  <w:proofErr w:type="spellStart"/>
                  <w:r w:rsidRPr="00002581">
                    <w:rPr>
                      <w:rFonts w:ascii="Arial" w:hAnsi="Arial" w:cs="Arial"/>
                      <w:spacing w:val="-1"/>
                      <w:sz w:val="24"/>
                      <w:szCs w:val="24"/>
                    </w:rPr>
                    <w:t>years experience</w:t>
                  </w:r>
                  <w:proofErr w:type="spellEnd"/>
                  <w:r w:rsidRPr="00002581">
                    <w:rPr>
                      <w:rFonts w:ascii="Arial" w:hAnsi="Arial" w:cs="Arial"/>
                      <w:spacing w:val="-1"/>
                      <w:sz w:val="24"/>
                      <w:szCs w:val="24"/>
                    </w:rPr>
                    <w:t xml:space="preserve"> in online training for the water and wastewater industries.</w:t>
                  </w:r>
                </w:p>
                <w:p w14:paraId="10F8773A" w14:textId="77777777" w:rsidR="006710C0" w:rsidRDefault="006710C0" w:rsidP="00B358FE">
                  <w:pPr>
                    <w:rPr>
                      <w:rFonts w:ascii="Arial" w:hAnsi="Arial" w:cs="Arial"/>
                      <w:spacing w:val="-1"/>
                      <w:sz w:val="24"/>
                      <w:szCs w:val="24"/>
                    </w:rPr>
                  </w:pPr>
                </w:p>
                <w:p w14:paraId="758531BB" w14:textId="59EA92D3" w:rsidR="00B358FE" w:rsidRPr="00002581" w:rsidRDefault="00B358FE" w:rsidP="00002581">
                  <w:pPr>
                    <w:pStyle w:val="ListParagraph"/>
                    <w:numPr>
                      <w:ilvl w:val="0"/>
                      <w:numId w:val="41"/>
                    </w:numPr>
                    <w:rPr>
                      <w:rFonts w:ascii="Arial" w:hAnsi="Arial" w:cs="Arial"/>
                      <w:spacing w:val="-1"/>
                      <w:sz w:val="24"/>
                      <w:szCs w:val="24"/>
                    </w:rPr>
                  </w:pPr>
                  <w:r w:rsidRPr="00002581">
                    <w:rPr>
                      <w:rFonts w:ascii="Arial" w:hAnsi="Arial" w:cs="Arial"/>
                      <w:spacing w:val="-1"/>
                      <w:sz w:val="24"/>
                      <w:szCs w:val="24"/>
                    </w:rPr>
                    <w:t>Assignment on project: Project Administrator responsible for managing the UPPA</w:t>
                  </w:r>
                  <w:r w:rsidR="006710C0" w:rsidRPr="00002581">
                    <w:rPr>
                      <w:rFonts w:ascii="Arial" w:hAnsi="Arial" w:cs="Arial"/>
                      <w:spacing w:val="-1"/>
                      <w:sz w:val="24"/>
                      <w:szCs w:val="24"/>
                    </w:rPr>
                    <w:t xml:space="preserve"> </w:t>
                  </w:r>
                  <w:r w:rsidRPr="00002581">
                    <w:rPr>
                      <w:rFonts w:ascii="Arial" w:hAnsi="Arial" w:cs="Arial"/>
                      <w:spacing w:val="-1"/>
                      <w:sz w:val="24"/>
                      <w:szCs w:val="24"/>
                    </w:rPr>
                    <w:t>Training System project scope with the Indiana Department of Administration</w:t>
                  </w:r>
                  <w:r w:rsidR="006710C0" w:rsidRPr="00002581">
                    <w:rPr>
                      <w:rFonts w:ascii="Arial" w:hAnsi="Arial" w:cs="Arial"/>
                      <w:spacing w:val="-1"/>
                      <w:sz w:val="24"/>
                      <w:szCs w:val="24"/>
                    </w:rPr>
                    <w:t xml:space="preserve"> </w:t>
                  </w:r>
                  <w:r w:rsidRPr="00002581">
                    <w:rPr>
                      <w:rFonts w:ascii="Arial" w:hAnsi="Arial" w:cs="Arial"/>
                      <w:spacing w:val="-1"/>
                      <w:sz w:val="24"/>
                      <w:szCs w:val="24"/>
                    </w:rPr>
                    <w:t>and/or Indiana Utility Regulatory Commission administrator.</w:t>
                  </w:r>
                  <w:r w:rsidR="002522C2" w:rsidRPr="00002581">
                    <w:rPr>
                      <w:rFonts w:ascii="Arial" w:hAnsi="Arial" w:cs="Arial"/>
                      <w:spacing w:val="-1"/>
                      <w:sz w:val="24"/>
                      <w:szCs w:val="24"/>
                    </w:rPr>
                    <w:t xml:space="preserve"> See Appendix – E.</w:t>
                  </w:r>
                </w:p>
                <w:p w14:paraId="1755AD1E" w14:textId="77777777" w:rsidR="006710C0" w:rsidRPr="00B358FE" w:rsidRDefault="006710C0" w:rsidP="00B358FE">
                  <w:pPr>
                    <w:rPr>
                      <w:rFonts w:ascii="Arial" w:hAnsi="Arial" w:cs="Arial"/>
                      <w:spacing w:val="-1"/>
                      <w:sz w:val="24"/>
                      <w:szCs w:val="24"/>
                    </w:rPr>
                  </w:pPr>
                </w:p>
                <w:p w14:paraId="11D1D7C9" w14:textId="77777777" w:rsidR="00B358FE" w:rsidRPr="00B358FE" w:rsidRDefault="00B358FE" w:rsidP="00B358FE">
                  <w:pPr>
                    <w:rPr>
                      <w:rFonts w:ascii="Arial" w:hAnsi="Arial" w:cs="Arial"/>
                      <w:spacing w:val="-1"/>
                      <w:sz w:val="24"/>
                      <w:szCs w:val="24"/>
                    </w:rPr>
                  </w:pPr>
                  <w:r w:rsidRPr="00B358FE">
                    <w:rPr>
                      <w:rFonts w:ascii="Arial" w:hAnsi="Arial" w:cs="Arial"/>
                      <w:spacing w:val="-1"/>
                      <w:sz w:val="24"/>
                      <w:szCs w:val="24"/>
                    </w:rPr>
                    <w:t>Todd Raish, 360water - Project Administrator</w:t>
                  </w:r>
                </w:p>
                <w:p w14:paraId="230BBF05" w14:textId="77777777" w:rsidR="006710C0" w:rsidRDefault="006710C0" w:rsidP="00B358FE">
                  <w:pPr>
                    <w:rPr>
                      <w:rFonts w:ascii="Arial" w:hAnsi="Arial" w:cs="Arial"/>
                      <w:spacing w:val="-1"/>
                      <w:sz w:val="24"/>
                      <w:szCs w:val="24"/>
                    </w:rPr>
                  </w:pPr>
                </w:p>
                <w:p w14:paraId="3A4FEF72" w14:textId="777A9C00" w:rsidR="00B358FE" w:rsidRPr="00002581" w:rsidRDefault="002522C2" w:rsidP="00002581">
                  <w:pPr>
                    <w:pStyle w:val="ListParagraph"/>
                    <w:numPr>
                      <w:ilvl w:val="0"/>
                      <w:numId w:val="41"/>
                    </w:numPr>
                    <w:rPr>
                      <w:rFonts w:ascii="Arial" w:hAnsi="Arial" w:cs="Arial"/>
                      <w:spacing w:val="-1"/>
                      <w:sz w:val="24"/>
                      <w:szCs w:val="24"/>
                    </w:rPr>
                  </w:pPr>
                  <w:r w:rsidRPr="00002581">
                    <w:rPr>
                      <w:rFonts w:ascii="Arial" w:hAnsi="Arial" w:cs="Arial"/>
                      <w:spacing w:val="-1"/>
                      <w:sz w:val="24"/>
                      <w:szCs w:val="24"/>
                    </w:rPr>
                    <w:t>20</w:t>
                  </w:r>
                  <w:r w:rsidR="00B358FE" w:rsidRPr="00002581">
                    <w:rPr>
                      <w:rFonts w:ascii="Arial" w:hAnsi="Arial" w:cs="Arial"/>
                      <w:spacing w:val="-1"/>
                      <w:sz w:val="24"/>
                      <w:szCs w:val="24"/>
                    </w:rPr>
                    <w:t xml:space="preserve"> </w:t>
                  </w:r>
                  <w:proofErr w:type="spellStart"/>
                  <w:r w:rsidR="00B358FE" w:rsidRPr="00002581">
                    <w:rPr>
                      <w:rFonts w:ascii="Arial" w:hAnsi="Arial" w:cs="Arial"/>
                      <w:spacing w:val="-1"/>
                      <w:sz w:val="24"/>
                      <w:szCs w:val="24"/>
                    </w:rPr>
                    <w:t>years experience</w:t>
                  </w:r>
                  <w:proofErr w:type="spellEnd"/>
                  <w:r w:rsidR="00B358FE" w:rsidRPr="00002581">
                    <w:rPr>
                      <w:rFonts w:ascii="Arial" w:hAnsi="Arial" w:cs="Arial"/>
                      <w:spacing w:val="-1"/>
                      <w:sz w:val="24"/>
                      <w:szCs w:val="24"/>
                    </w:rPr>
                    <w:t xml:space="preserve"> in online training for the water and wastewater industries.</w:t>
                  </w:r>
                </w:p>
                <w:p w14:paraId="4BEDDC48" w14:textId="77777777" w:rsidR="006710C0" w:rsidRDefault="006710C0" w:rsidP="00B358FE">
                  <w:pPr>
                    <w:rPr>
                      <w:rFonts w:ascii="Arial" w:hAnsi="Arial" w:cs="Arial"/>
                      <w:spacing w:val="-1"/>
                      <w:sz w:val="24"/>
                      <w:szCs w:val="24"/>
                    </w:rPr>
                  </w:pPr>
                </w:p>
                <w:p w14:paraId="67D92BF9" w14:textId="38826B63" w:rsidR="00B358FE" w:rsidRPr="00002581" w:rsidRDefault="00B358FE" w:rsidP="00002581">
                  <w:pPr>
                    <w:pStyle w:val="ListParagraph"/>
                    <w:numPr>
                      <w:ilvl w:val="0"/>
                      <w:numId w:val="41"/>
                    </w:numPr>
                    <w:rPr>
                      <w:rFonts w:ascii="Arial" w:hAnsi="Arial" w:cs="Arial"/>
                      <w:spacing w:val="-1"/>
                      <w:sz w:val="24"/>
                      <w:szCs w:val="24"/>
                    </w:rPr>
                  </w:pPr>
                  <w:r w:rsidRPr="00002581">
                    <w:rPr>
                      <w:rFonts w:ascii="Arial" w:hAnsi="Arial" w:cs="Arial"/>
                      <w:spacing w:val="-1"/>
                      <w:sz w:val="24"/>
                      <w:szCs w:val="24"/>
                    </w:rPr>
                    <w:t>Assignment on project: Project Administrator responsible for managing the</w:t>
                  </w:r>
                  <w:r w:rsidR="006710C0" w:rsidRPr="00002581">
                    <w:rPr>
                      <w:rFonts w:ascii="Arial" w:hAnsi="Arial" w:cs="Arial"/>
                      <w:spacing w:val="-1"/>
                      <w:sz w:val="24"/>
                      <w:szCs w:val="24"/>
                    </w:rPr>
                    <w:t xml:space="preserve"> </w:t>
                  </w:r>
                  <w:r w:rsidRPr="00002581">
                    <w:rPr>
                      <w:rFonts w:ascii="Arial" w:hAnsi="Arial" w:cs="Arial"/>
                      <w:spacing w:val="-1"/>
                      <w:sz w:val="24"/>
                      <w:szCs w:val="24"/>
                    </w:rPr>
                    <w:t>project scope with the Indiana Department of Administration and/or Indiana</w:t>
                  </w:r>
                  <w:r w:rsidR="006710C0" w:rsidRPr="00002581">
                    <w:rPr>
                      <w:rFonts w:ascii="Arial" w:hAnsi="Arial" w:cs="Arial"/>
                      <w:spacing w:val="-1"/>
                      <w:sz w:val="24"/>
                      <w:szCs w:val="24"/>
                    </w:rPr>
                    <w:t xml:space="preserve"> </w:t>
                  </w:r>
                  <w:r w:rsidRPr="00002581">
                    <w:rPr>
                      <w:rFonts w:ascii="Arial" w:hAnsi="Arial" w:cs="Arial"/>
                      <w:spacing w:val="-1"/>
                      <w:sz w:val="24"/>
                      <w:szCs w:val="24"/>
                    </w:rPr>
                    <w:t>Utility Regulatory Commission administrator to develop the UPPA Training</w:t>
                  </w:r>
                  <w:r w:rsidR="006710C0" w:rsidRPr="00002581">
                    <w:rPr>
                      <w:rFonts w:ascii="Arial" w:hAnsi="Arial" w:cs="Arial"/>
                      <w:spacing w:val="-1"/>
                      <w:sz w:val="24"/>
                      <w:szCs w:val="24"/>
                    </w:rPr>
                    <w:t xml:space="preserve"> </w:t>
                  </w:r>
                  <w:r w:rsidRPr="00002581">
                    <w:rPr>
                      <w:rFonts w:ascii="Arial" w:hAnsi="Arial" w:cs="Arial"/>
                      <w:spacing w:val="-1"/>
                      <w:sz w:val="24"/>
                      <w:szCs w:val="24"/>
                    </w:rPr>
                    <w:t>System.</w:t>
                  </w:r>
                  <w:r w:rsidR="002522C2" w:rsidRPr="00002581">
                    <w:rPr>
                      <w:rFonts w:ascii="Arial" w:hAnsi="Arial" w:cs="Arial"/>
                      <w:spacing w:val="-1"/>
                      <w:sz w:val="24"/>
                      <w:szCs w:val="24"/>
                    </w:rPr>
                    <w:t xml:space="preserve"> See Appendix – F.</w:t>
                  </w:r>
                </w:p>
                <w:p w14:paraId="538D6B45" w14:textId="77777777" w:rsidR="006710C0" w:rsidRDefault="006710C0" w:rsidP="00B358FE">
                  <w:pPr>
                    <w:rPr>
                      <w:rFonts w:ascii="Arial" w:hAnsi="Arial" w:cs="Arial"/>
                      <w:spacing w:val="-1"/>
                      <w:sz w:val="24"/>
                      <w:szCs w:val="24"/>
                    </w:rPr>
                  </w:pPr>
                </w:p>
                <w:p w14:paraId="1178EEC3" w14:textId="7F289948" w:rsidR="00B358FE" w:rsidRPr="00B358FE" w:rsidRDefault="00B358FE" w:rsidP="00B358FE">
                  <w:pPr>
                    <w:rPr>
                      <w:rFonts w:ascii="Arial" w:hAnsi="Arial" w:cs="Arial"/>
                      <w:spacing w:val="-1"/>
                      <w:sz w:val="24"/>
                      <w:szCs w:val="24"/>
                    </w:rPr>
                  </w:pPr>
                  <w:r w:rsidRPr="00B358FE">
                    <w:rPr>
                      <w:rFonts w:ascii="Arial" w:hAnsi="Arial" w:cs="Arial"/>
                      <w:spacing w:val="-1"/>
                      <w:sz w:val="24"/>
                      <w:szCs w:val="24"/>
                    </w:rPr>
                    <w:t>Gordon Baugh, 360water - Project Manager</w:t>
                  </w:r>
                </w:p>
                <w:p w14:paraId="162150A1" w14:textId="77777777" w:rsidR="006710C0" w:rsidRDefault="006710C0" w:rsidP="00B358FE">
                  <w:pPr>
                    <w:rPr>
                      <w:rFonts w:ascii="Arial" w:hAnsi="Arial" w:cs="Arial"/>
                      <w:spacing w:val="-1"/>
                      <w:sz w:val="24"/>
                      <w:szCs w:val="24"/>
                    </w:rPr>
                  </w:pPr>
                </w:p>
                <w:p w14:paraId="676C799E" w14:textId="116CC49D" w:rsidR="00B358FE" w:rsidRPr="00002581" w:rsidRDefault="00B358FE" w:rsidP="00002581">
                  <w:pPr>
                    <w:pStyle w:val="ListParagraph"/>
                    <w:numPr>
                      <w:ilvl w:val="0"/>
                      <w:numId w:val="43"/>
                    </w:numPr>
                    <w:rPr>
                      <w:rFonts w:ascii="Arial" w:hAnsi="Arial" w:cs="Arial"/>
                      <w:spacing w:val="-1"/>
                      <w:sz w:val="24"/>
                      <w:szCs w:val="24"/>
                    </w:rPr>
                  </w:pPr>
                  <w:r w:rsidRPr="00002581">
                    <w:rPr>
                      <w:rFonts w:ascii="Arial" w:hAnsi="Arial" w:cs="Arial"/>
                      <w:spacing w:val="-1"/>
                      <w:sz w:val="24"/>
                      <w:szCs w:val="24"/>
                    </w:rPr>
                    <w:t>1</w:t>
                  </w:r>
                  <w:r w:rsidR="002522C2" w:rsidRPr="00002581">
                    <w:rPr>
                      <w:rFonts w:ascii="Arial" w:hAnsi="Arial" w:cs="Arial"/>
                      <w:spacing w:val="-1"/>
                      <w:sz w:val="24"/>
                      <w:szCs w:val="24"/>
                    </w:rPr>
                    <w:t>6</w:t>
                  </w:r>
                  <w:r w:rsidRPr="00002581">
                    <w:rPr>
                      <w:rFonts w:ascii="Arial" w:hAnsi="Arial" w:cs="Arial"/>
                      <w:spacing w:val="-1"/>
                      <w:sz w:val="24"/>
                      <w:szCs w:val="24"/>
                    </w:rPr>
                    <w:t xml:space="preserve"> </w:t>
                  </w:r>
                  <w:proofErr w:type="spellStart"/>
                  <w:r w:rsidRPr="00002581">
                    <w:rPr>
                      <w:rFonts w:ascii="Arial" w:hAnsi="Arial" w:cs="Arial"/>
                      <w:spacing w:val="-1"/>
                      <w:sz w:val="24"/>
                      <w:szCs w:val="24"/>
                    </w:rPr>
                    <w:t>years experience</w:t>
                  </w:r>
                  <w:proofErr w:type="spellEnd"/>
                  <w:r w:rsidRPr="00002581">
                    <w:rPr>
                      <w:rFonts w:ascii="Arial" w:hAnsi="Arial" w:cs="Arial"/>
                      <w:spacing w:val="-1"/>
                      <w:sz w:val="24"/>
                      <w:szCs w:val="24"/>
                    </w:rPr>
                    <w:t xml:space="preserve"> in online training for the water and wastewater industries.</w:t>
                  </w:r>
                </w:p>
                <w:p w14:paraId="474CB60C" w14:textId="77777777" w:rsidR="006710C0" w:rsidRDefault="006710C0" w:rsidP="00B358FE">
                  <w:pPr>
                    <w:rPr>
                      <w:rFonts w:ascii="Arial" w:hAnsi="Arial" w:cs="Arial"/>
                      <w:spacing w:val="-1"/>
                      <w:sz w:val="24"/>
                      <w:szCs w:val="24"/>
                    </w:rPr>
                  </w:pPr>
                </w:p>
                <w:p w14:paraId="5E92DE3E" w14:textId="56596A70" w:rsidR="00B358FE" w:rsidRPr="00002581" w:rsidRDefault="00B358FE" w:rsidP="00002581">
                  <w:pPr>
                    <w:pStyle w:val="ListParagraph"/>
                    <w:numPr>
                      <w:ilvl w:val="0"/>
                      <w:numId w:val="43"/>
                    </w:numPr>
                    <w:rPr>
                      <w:rFonts w:ascii="Arial" w:hAnsi="Arial" w:cs="Arial"/>
                      <w:spacing w:val="-1"/>
                      <w:sz w:val="24"/>
                      <w:szCs w:val="24"/>
                    </w:rPr>
                  </w:pPr>
                  <w:r w:rsidRPr="00002581">
                    <w:rPr>
                      <w:rFonts w:ascii="Arial" w:hAnsi="Arial" w:cs="Arial"/>
                      <w:spacing w:val="-1"/>
                      <w:sz w:val="24"/>
                      <w:szCs w:val="24"/>
                    </w:rPr>
                    <w:t>Assignment on project: Project Manager responsible for managing the overall</w:t>
                  </w:r>
                  <w:r w:rsidR="00C24E78" w:rsidRPr="00002581">
                    <w:rPr>
                      <w:rFonts w:ascii="Arial" w:hAnsi="Arial" w:cs="Arial"/>
                      <w:spacing w:val="-1"/>
                      <w:sz w:val="24"/>
                      <w:szCs w:val="24"/>
                    </w:rPr>
                    <w:t xml:space="preserve"> </w:t>
                  </w:r>
                  <w:r w:rsidRPr="00002581">
                    <w:rPr>
                      <w:rFonts w:ascii="Arial" w:hAnsi="Arial" w:cs="Arial"/>
                      <w:spacing w:val="-1"/>
                      <w:sz w:val="24"/>
                      <w:szCs w:val="24"/>
                    </w:rPr>
                    <w:t>project; determining the learning objectives, audience, and channel for each</w:t>
                  </w:r>
                  <w:r w:rsidR="00C24E78" w:rsidRPr="00002581">
                    <w:rPr>
                      <w:rFonts w:ascii="Arial" w:hAnsi="Arial" w:cs="Arial"/>
                      <w:spacing w:val="-1"/>
                      <w:sz w:val="24"/>
                      <w:szCs w:val="24"/>
                    </w:rPr>
                    <w:t xml:space="preserve"> </w:t>
                  </w:r>
                  <w:r w:rsidRPr="00002581">
                    <w:rPr>
                      <w:rFonts w:ascii="Arial" w:hAnsi="Arial" w:cs="Arial"/>
                      <w:spacing w:val="-1"/>
                      <w:sz w:val="24"/>
                      <w:szCs w:val="24"/>
                    </w:rPr>
                    <w:t>course; and implementing training on the UPPA Training System training site.</w:t>
                  </w:r>
                  <w:r w:rsidR="00FC1F97" w:rsidRPr="00002581">
                    <w:rPr>
                      <w:rFonts w:ascii="Arial" w:hAnsi="Arial" w:cs="Arial"/>
                      <w:spacing w:val="-1"/>
                      <w:sz w:val="24"/>
                      <w:szCs w:val="24"/>
                    </w:rPr>
                    <w:t xml:space="preserve"> See Appendix</w:t>
                  </w:r>
                  <w:r w:rsidR="0046006C" w:rsidRPr="00002581">
                    <w:rPr>
                      <w:rFonts w:ascii="Arial" w:hAnsi="Arial" w:cs="Arial"/>
                      <w:spacing w:val="-1"/>
                      <w:sz w:val="24"/>
                      <w:szCs w:val="24"/>
                    </w:rPr>
                    <w:t xml:space="preserve"> -</w:t>
                  </w:r>
                  <w:r w:rsidR="00FC1F97" w:rsidRPr="00002581">
                    <w:rPr>
                      <w:rFonts w:ascii="Arial" w:hAnsi="Arial" w:cs="Arial"/>
                      <w:spacing w:val="-1"/>
                      <w:sz w:val="24"/>
                      <w:szCs w:val="24"/>
                    </w:rPr>
                    <w:t xml:space="preserve"> G.</w:t>
                  </w:r>
                </w:p>
                <w:p w14:paraId="210313C3" w14:textId="77777777" w:rsidR="00922CC8" w:rsidRDefault="00922CC8" w:rsidP="00B358FE">
                  <w:pPr>
                    <w:rPr>
                      <w:rFonts w:ascii="Arial" w:hAnsi="Arial" w:cs="Arial"/>
                      <w:spacing w:val="-1"/>
                      <w:sz w:val="24"/>
                      <w:szCs w:val="24"/>
                    </w:rPr>
                  </w:pPr>
                </w:p>
                <w:p w14:paraId="4364CDA9" w14:textId="1636B77B" w:rsidR="00B358FE" w:rsidRDefault="00FC1F97" w:rsidP="00B358FE">
                  <w:pPr>
                    <w:rPr>
                      <w:rFonts w:ascii="Arial" w:hAnsi="Arial" w:cs="Arial"/>
                      <w:spacing w:val="-1"/>
                      <w:sz w:val="24"/>
                      <w:szCs w:val="24"/>
                    </w:rPr>
                  </w:pPr>
                  <w:r>
                    <w:rPr>
                      <w:rFonts w:ascii="Arial" w:hAnsi="Arial" w:cs="Arial"/>
                      <w:spacing w:val="-1"/>
                      <w:sz w:val="24"/>
                      <w:szCs w:val="24"/>
                    </w:rPr>
                    <w:t>Niki Kaufman</w:t>
                  </w:r>
                  <w:r w:rsidR="00B358FE" w:rsidRPr="00B358FE">
                    <w:rPr>
                      <w:rFonts w:ascii="Arial" w:hAnsi="Arial" w:cs="Arial"/>
                      <w:spacing w:val="-1"/>
                      <w:sz w:val="24"/>
                      <w:szCs w:val="24"/>
                    </w:rPr>
                    <w:t xml:space="preserve">, 360water, </w:t>
                  </w:r>
                  <w:r>
                    <w:rPr>
                      <w:rFonts w:ascii="Arial" w:hAnsi="Arial" w:cs="Arial"/>
                      <w:spacing w:val="-1"/>
                      <w:sz w:val="24"/>
                      <w:szCs w:val="24"/>
                    </w:rPr>
                    <w:t>Writer</w:t>
                  </w:r>
                </w:p>
                <w:p w14:paraId="47A6B41D" w14:textId="61588AFC" w:rsidR="00FC1F97" w:rsidRDefault="00FC1F97" w:rsidP="00B358FE">
                  <w:pPr>
                    <w:rPr>
                      <w:rFonts w:ascii="Arial" w:hAnsi="Arial" w:cs="Arial"/>
                      <w:spacing w:val="-1"/>
                      <w:sz w:val="24"/>
                      <w:szCs w:val="24"/>
                    </w:rPr>
                  </w:pPr>
                </w:p>
                <w:p w14:paraId="1CD8C635" w14:textId="3083E6B8" w:rsidR="00FC1F97" w:rsidRDefault="00FC1F97" w:rsidP="00002581">
                  <w:pPr>
                    <w:pStyle w:val="ListParagraph"/>
                    <w:numPr>
                      <w:ilvl w:val="0"/>
                      <w:numId w:val="44"/>
                    </w:numPr>
                    <w:rPr>
                      <w:rFonts w:ascii="Arial" w:hAnsi="Arial" w:cs="Arial"/>
                      <w:spacing w:val="-1"/>
                      <w:sz w:val="24"/>
                      <w:szCs w:val="24"/>
                    </w:rPr>
                  </w:pPr>
                  <w:r w:rsidRPr="00002581">
                    <w:rPr>
                      <w:rFonts w:ascii="Arial" w:hAnsi="Arial" w:cs="Arial"/>
                      <w:spacing w:val="-1"/>
                      <w:sz w:val="24"/>
                      <w:szCs w:val="24"/>
                    </w:rPr>
                    <w:t xml:space="preserve">8 </w:t>
                  </w:r>
                  <w:proofErr w:type="spellStart"/>
                  <w:r w:rsidRPr="00002581">
                    <w:rPr>
                      <w:rFonts w:ascii="Arial" w:hAnsi="Arial" w:cs="Arial"/>
                      <w:spacing w:val="-1"/>
                      <w:sz w:val="24"/>
                      <w:szCs w:val="24"/>
                    </w:rPr>
                    <w:t>years experience</w:t>
                  </w:r>
                  <w:proofErr w:type="spellEnd"/>
                  <w:r w:rsidRPr="00002581">
                    <w:rPr>
                      <w:rFonts w:ascii="Arial" w:hAnsi="Arial" w:cs="Arial"/>
                      <w:spacing w:val="-1"/>
                      <w:sz w:val="24"/>
                      <w:szCs w:val="24"/>
                    </w:rPr>
                    <w:t xml:space="preserve"> writing and developing online training for the water and wastewater industry. See Appendix – H.</w:t>
                  </w:r>
                </w:p>
                <w:p w14:paraId="4F36EE78" w14:textId="77777777" w:rsidR="00872AF5" w:rsidRDefault="00872AF5" w:rsidP="00872AF5">
                  <w:pPr>
                    <w:pStyle w:val="ListParagraph"/>
                    <w:rPr>
                      <w:rFonts w:ascii="Arial" w:hAnsi="Arial" w:cs="Arial"/>
                      <w:spacing w:val="-1"/>
                      <w:sz w:val="24"/>
                      <w:szCs w:val="24"/>
                    </w:rPr>
                  </w:pPr>
                </w:p>
                <w:p w14:paraId="11189DB6" w14:textId="07E7F533" w:rsidR="00002581" w:rsidRPr="00002581" w:rsidRDefault="00002581" w:rsidP="00002581">
                  <w:pPr>
                    <w:pStyle w:val="ListParagraph"/>
                    <w:numPr>
                      <w:ilvl w:val="0"/>
                      <w:numId w:val="44"/>
                    </w:numPr>
                    <w:rPr>
                      <w:rFonts w:ascii="Arial" w:hAnsi="Arial" w:cs="Arial"/>
                      <w:spacing w:val="-1"/>
                      <w:sz w:val="24"/>
                      <w:szCs w:val="24"/>
                    </w:rPr>
                  </w:pPr>
                  <w:r>
                    <w:rPr>
                      <w:rFonts w:ascii="Arial" w:hAnsi="Arial" w:cs="Arial"/>
                      <w:spacing w:val="-1"/>
                      <w:sz w:val="24"/>
                      <w:szCs w:val="24"/>
                    </w:rPr>
                    <w:t xml:space="preserve">Assignment on project: </w:t>
                  </w:r>
                  <w:r w:rsidRPr="00002581">
                    <w:rPr>
                      <w:rFonts w:ascii="Arial" w:hAnsi="Arial" w:cs="Arial"/>
                      <w:spacing w:val="-1"/>
                      <w:sz w:val="24"/>
                      <w:szCs w:val="24"/>
                    </w:rPr>
                    <w:t>Writer responsible for creating online, classroom, and video training courses from content approved by Senior Writer and Project Manager</w:t>
                  </w:r>
                </w:p>
                <w:p w14:paraId="079E6DFF" w14:textId="77777777" w:rsidR="00B358FE" w:rsidRDefault="00B358FE" w:rsidP="00B358FE">
                  <w:pPr>
                    <w:rPr>
                      <w:rFonts w:ascii="Arial" w:hAnsi="Arial" w:cs="Arial"/>
                      <w:spacing w:val="-1"/>
                      <w:sz w:val="24"/>
                      <w:szCs w:val="24"/>
                    </w:rPr>
                  </w:pPr>
                </w:p>
                <w:p w14:paraId="1D24B1F7" w14:textId="6ED76E2C" w:rsidR="00F64E31" w:rsidRDefault="00F64E31" w:rsidP="00F64E31">
                  <w:pPr>
                    <w:rPr>
                      <w:rFonts w:ascii="Arial" w:hAnsi="Arial" w:cs="Arial"/>
                      <w:spacing w:val="-1"/>
                      <w:sz w:val="24"/>
                      <w:szCs w:val="24"/>
                    </w:rPr>
                  </w:pPr>
                  <w:r w:rsidRPr="00F64E31">
                    <w:rPr>
                      <w:rFonts w:ascii="Arial" w:hAnsi="Arial" w:cs="Arial"/>
                      <w:spacing w:val="-1"/>
                      <w:sz w:val="24"/>
                      <w:szCs w:val="24"/>
                    </w:rPr>
                    <w:t>Hollis Davis, 360water – Senior Writer</w:t>
                  </w:r>
                </w:p>
                <w:p w14:paraId="59AA79BB" w14:textId="77777777" w:rsidR="00FD4DA5" w:rsidRPr="00F64E31" w:rsidRDefault="00FD4DA5" w:rsidP="00F64E31">
                  <w:pPr>
                    <w:rPr>
                      <w:rFonts w:ascii="Arial" w:hAnsi="Arial" w:cs="Arial"/>
                      <w:spacing w:val="-1"/>
                      <w:sz w:val="24"/>
                      <w:szCs w:val="24"/>
                    </w:rPr>
                  </w:pPr>
                </w:p>
                <w:p w14:paraId="23CC1584" w14:textId="1AF6791F" w:rsidR="00F64E31" w:rsidRPr="00E630A6" w:rsidRDefault="00E558F6" w:rsidP="00E630A6">
                  <w:pPr>
                    <w:pStyle w:val="ListParagraph"/>
                    <w:numPr>
                      <w:ilvl w:val="0"/>
                      <w:numId w:val="45"/>
                    </w:numPr>
                    <w:rPr>
                      <w:rFonts w:ascii="Arial" w:hAnsi="Arial" w:cs="Arial"/>
                      <w:spacing w:val="-1"/>
                      <w:sz w:val="24"/>
                      <w:szCs w:val="24"/>
                    </w:rPr>
                  </w:pPr>
                  <w:r w:rsidRPr="00E630A6">
                    <w:rPr>
                      <w:rFonts w:ascii="Arial" w:hAnsi="Arial" w:cs="Arial"/>
                      <w:spacing w:val="-1"/>
                      <w:sz w:val="24"/>
                      <w:szCs w:val="24"/>
                    </w:rPr>
                    <w:t>10</w:t>
                  </w:r>
                  <w:r w:rsidR="00F64E31" w:rsidRPr="00E630A6">
                    <w:rPr>
                      <w:rFonts w:ascii="Arial" w:hAnsi="Arial" w:cs="Arial"/>
                      <w:spacing w:val="-1"/>
                      <w:sz w:val="24"/>
                      <w:szCs w:val="24"/>
                    </w:rPr>
                    <w:t xml:space="preserve"> </w:t>
                  </w:r>
                  <w:proofErr w:type="spellStart"/>
                  <w:r w:rsidR="00F64E31" w:rsidRPr="00E630A6">
                    <w:rPr>
                      <w:rFonts w:ascii="Arial" w:hAnsi="Arial" w:cs="Arial"/>
                      <w:spacing w:val="-1"/>
                      <w:sz w:val="24"/>
                      <w:szCs w:val="24"/>
                    </w:rPr>
                    <w:t>years experience</w:t>
                  </w:r>
                  <w:proofErr w:type="spellEnd"/>
                  <w:r w:rsidR="00F64E31" w:rsidRPr="00E630A6">
                    <w:rPr>
                      <w:rFonts w:ascii="Arial" w:hAnsi="Arial" w:cs="Arial"/>
                      <w:spacing w:val="-1"/>
                      <w:sz w:val="24"/>
                      <w:szCs w:val="24"/>
                    </w:rPr>
                    <w:t xml:space="preserve"> in online training for the water and wastewater industries.</w:t>
                  </w:r>
                </w:p>
                <w:p w14:paraId="763626FB" w14:textId="77777777" w:rsidR="00FD4DA5" w:rsidRDefault="00FD4DA5" w:rsidP="00F64E31">
                  <w:pPr>
                    <w:rPr>
                      <w:rFonts w:ascii="Arial" w:hAnsi="Arial" w:cs="Arial"/>
                      <w:spacing w:val="-1"/>
                      <w:sz w:val="24"/>
                      <w:szCs w:val="24"/>
                    </w:rPr>
                  </w:pPr>
                </w:p>
                <w:p w14:paraId="696CE519" w14:textId="50856ED7" w:rsidR="00F64E31" w:rsidRPr="00002581" w:rsidRDefault="00F64E31" w:rsidP="00002581">
                  <w:pPr>
                    <w:pStyle w:val="ListParagraph"/>
                    <w:numPr>
                      <w:ilvl w:val="0"/>
                      <w:numId w:val="44"/>
                    </w:numPr>
                    <w:rPr>
                      <w:rFonts w:ascii="Arial" w:hAnsi="Arial" w:cs="Arial"/>
                      <w:spacing w:val="-1"/>
                      <w:sz w:val="24"/>
                      <w:szCs w:val="24"/>
                    </w:rPr>
                  </w:pPr>
                  <w:r w:rsidRPr="00002581">
                    <w:rPr>
                      <w:rFonts w:ascii="Arial" w:hAnsi="Arial" w:cs="Arial"/>
                      <w:spacing w:val="-1"/>
                      <w:sz w:val="24"/>
                      <w:szCs w:val="24"/>
                    </w:rPr>
                    <w:t>Assignment on project: Senior Writer responsible for creating online, classroom,</w:t>
                  </w:r>
                  <w:r w:rsidR="00FD4DA5" w:rsidRPr="00002581">
                    <w:rPr>
                      <w:rFonts w:ascii="Arial" w:hAnsi="Arial" w:cs="Arial"/>
                      <w:spacing w:val="-1"/>
                      <w:sz w:val="24"/>
                      <w:szCs w:val="24"/>
                    </w:rPr>
                    <w:t xml:space="preserve"> </w:t>
                  </w:r>
                  <w:r w:rsidRPr="00002581">
                    <w:rPr>
                      <w:rFonts w:ascii="Arial" w:hAnsi="Arial" w:cs="Arial"/>
                      <w:spacing w:val="-1"/>
                      <w:sz w:val="24"/>
                      <w:szCs w:val="24"/>
                    </w:rPr>
                    <w:t xml:space="preserve">and video training courses from content approved by </w:t>
                  </w:r>
                  <w:r w:rsidR="00E630A6">
                    <w:rPr>
                      <w:rFonts w:ascii="Arial" w:hAnsi="Arial" w:cs="Arial"/>
                      <w:spacing w:val="-1"/>
                      <w:sz w:val="24"/>
                      <w:szCs w:val="24"/>
                    </w:rPr>
                    <w:t>SME</w:t>
                  </w:r>
                  <w:r w:rsidRPr="00002581">
                    <w:rPr>
                      <w:rFonts w:ascii="Arial" w:hAnsi="Arial" w:cs="Arial"/>
                      <w:spacing w:val="-1"/>
                      <w:sz w:val="24"/>
                      <w:szCs w:val="24"/>
                    </w:rPr>
                    <w:t xml:space="preserve"> and Project</w:t>
                  </w:r>
                  <w:r w:rsidR="00FD4DA5" w:rsidRPr="00002581">
                    <w:rPr>
                      <w:rFonts w:ascii="Arial" w:hAnsi="Arial" w:cs="Arial"/>
                      <w:spacing w:val="-1"/>
                      <w:sz w:val="24"/>
                      <w:szCs w:val="24"/>
                    </w:rPr>
                    <w:t xml:space="preserve"> </w:t>
                  </w:r>
                  <w:r w:rsidRPr="00002581">
                    <w:rPr>
                      <w:rFonts w:ascii="Arial" w:hAnsi="Arial" w:cs="Arial"/>
                      <w:spacing w:val="-1"/>
                      <w:sz w:val="24"/>
                      <w:szCs w:val="24"/>
                    </w:rPr>
                    <w:t xml:space="preserve">Manager. Integrate text and multimedia in creating </w:t>
                  </w:r>
                  <w:proofErr w:type="gramStart"/>
                  <w:r w:rsidRPr="00002581">
                    <w:rPr>
                      <w:rFonts w:ascii="Arial" w:hAnsi="Arial" w:cs="Arial"/>
                      <w:spacing w:val="-1"/>
                      <w:sz w:val="24"/>
                      <w:szCs w:val="24"/>
                    </w:rPr>
                    <w:t>courses, and</w:t>
                  </w:r>
                  <w:proofErr w:type="gramEnd"/>
                  <w:r w:rsidRPr="00002581">
                    <w:rPr>
                      <w:rFonts w:ascii="Arial" w:hAnsi="Arial" w:cs="Arial"/>
                      <w:spacing w:val="-1"/>
                      <w:sz w:val="24"/>
                      <w:szCs w:val="24"/>
                    </w:rPr>
                    <w:t xml:space="preserve"> assist in</w:t>
                  </w:r>
                  <w:r w:rsidR="00FD4DA5" w:rsidRPr="00002581">
                    <w:rPr>
                      <w:rFonts w:ascii="Arial" w:hAnsi="Arial" w:cs="Arial"/>
                      <w:spacing w:val="-1"/>
                      <w:sz w:val="24"/>
                      <w:szCs w:val="24"/>
                    </w:rPr>
                    <w:t xml:space="preserve"> </w:t>
                  </w:r>
                  <w:r w:rsidRPr="00002581">
                    <w:rPr>
                      <w:rFonts w:ascii="Arial" w:hAnsi="Arial" w:cs="Arial"/>
                      <w:spacing w:val="-1"/>
                      <w:sz w:val="24"/>
                      <w:szCs w:val="24"/>
                    </w:rPr>
                    <w:t>reviewing the course with Indiana Department of Administration and/or Indiana</w:t>
                  </w:r>
                  <w:r w:rsidR="00FD4DA5" w:rsidRPr="00002581">
                    <w:rPr>
                      <w:rFonts w:ascii="Arial" w:hAnsi="Arial" w:cs="Arial"/>
                      <w:spacing w:val="-1"/>
                      <w:sz w:val="24"/>
                      <w:szCs w:val="24"/>
                    </w:rPr>
                    <w:t xml:space="preserve"> </w:t>
                  </w:r>
                  <w:r w:rsidRPr="00002581">
                    <w:rPr>
                      <w:rFonts w:ascii="Arial" w:hAnsi="Arial" w:cs="Arial"/>
                      <w:spacing w:val="-1"/>
                      <w:sz w:val="24"/>
                      <w:szCs w:val="24"/>
                    </w:rPr>
                    <w:t>Utility Regulatory Commission Staff for the UPPA Training System training</w:t>
                  </w:r>
                  <w:r w:rsidR="00FD4DA5" w:rsidRPr="00002581">
                    <w:rPr>
                      <w:rFonts w:ascii="Arial" w:hAnsi="Arial" w:cs="Arial"/>
                      <w:spacing w:val="-1"/>
                      <w:sz w:val="24"/>
                      <w:szCs w:val="24"/>
                    </w:rPr>
                    <w:t xml:space="preserve"> </w:t>
                  </w:r>
                  <w:r w:rsidRPr="00002581">
                    <w:rPr>
                      <w:rFonts w:ascii="Arial" w:hAnsi="Arial" w:cs="Arial"/>
                      <w:spacing w:val="-1"/>
                      <w:sz w:val="24"/>
                      <w:szCs w:val="24"/>
                    </w:rPr>
                    <w:t>website.</w:t>
                  </w:r>
                  <w:r w:rsidR="00FC1F97" w:rsidRPr="00002581">
                    <w:rPr>
                      <w:rFonts w:ascii="Arial" w:hAnsi="Arial" w:cs="Arial"/>
                      <w:spacing w:val="-1"/>
                      <w:sz w:val="24"/>
                      <w:szCs w:val="24"/>
                    </w:rPr>
                    <w:t xml:space="preserve"> See Appendix - I.</w:t>
                  </w:r>
                </w:p>
                <w:p w14:paraId="5D488993" w14:textId="77777777" w:rsidR="00FD4DA5" w:rsidRPr="00F64E31" w:rsidRDefault="00FD4DA5" w:rsidP="00F64E31">
                  <w:pPr>
                    <w:rPr>
                      <w:rFonts w:ascii="Arial" w:hAnsi="Arial" w:cs="Arial"/>
                      <w:spacing w:val="-1"/>
                      <w:sz w:val="24"/>
                      <w:szCs w:val="24"/>
                    </w:rPr>
                  </w:pPr>
                </w:p>
                <w:p w14:paraId="119DE9FE" w14:textId="7B32E1DA" w:rsidR="00F64E31" w:rsidRDefault="00F64E31" w:rsidP="00F64E31">
                  <w:pPr>
                    <w:rPr>
                      <w:rFonts w:ascii="Arial" w:hAnsi="Arial" w:cs="Arial"/>
                      <w:spacing w:val="-1"/>
                      <w:sz w:val="24"/>
                      <w:szCs w:val="24"/>
                    </w:rPr>
                  </w:pPr>
                  <w:r w:rsidRPr="00F64E31">
                    <w:rPr>
                      <w:rFonts w:ascii="Arial" w:hAnsi="Arial" w:cs="Arial"/>
                      <w:spacing w:val="-1"/>
                      <w:sz w:val="24"/>
                      <w:szCs w:val="24"/>
                    </w:rPr>
                    <w:t xml:space="preserve">Shivan Barwari, 360water </w:t>
                  </w:r>
                  <w:r w:rsidR="00FD4DA5">
                    <w:rPr>
                      <w:rFonts w:ascii="Arial" w:hAnsi="Arial" w:cs="Arial"/>
                      <w:spacing w:val="-1"/>
                      <w:sz w:val="24"/>
                      <w:szCs w:val="24"/>
                    </w:rPr>
                    <w:t>–</w:t>
                  </w:r>
                  <w:r w:rsidR="00E02C40">
                    <w:rPr>
                      <w:rFonts w:ascii="Arial" w:hAnsi="Arial" w:cs="Arial"/>
                      <w:spacing w:val="-1"/>
                      <w:sz w:val="24"/>
                      <w:szCs w:val="24"/>
                    </w:rPr>
                    <w:t xml:space="preserve"> Technology Manager</w:t>
                  </w:r>
                </w:p>
                <w:p w14:paraId="2A9E97E4" w14:textId="77777777" w:rsidR="00FD4DA5" w:rsidRPr="00F64E31" w:rsidRDefault="00FD4DA5" w:rsidP="00F64E31">
                  <w:pPr>
                    <w:rPr>
                      <w:rFonts w:ascii="Arial" w:hAnsi="Arial" w:cs="Arial"/>
                      <w:spacing w:val="-1"/>
                      <w:sz w:val="24"/>
                      <w:szCs w:val="24"/>
                    </w:rPr>
                  </w:pPr>
                </w:p>
                <w:p w14:paraId="088FE535" w14:textId="77777777" w:rsidR="00FD4DA5" w:rsidRPr="00E630A6" w:rsidRDefault="00FD4DA5" w:rsidP="00E630A6">
                  <w:pPr>
                    <w:pStyle w:val="ListParagraph"/>
                    <w:numPr>
                      <w:ilvl w:val="0"/>
                      <w:numId w:val="44"/>
                    </w:numPr>
                    <w:rPr>
                      <w:rFonts w:ascii="Arial" w:hAnsi="Arial" w:cs="Arial"/>
                      <w:spacing w:val="-1"/>
                      <w:sz w:val="24"/>
                      <w:szCs w:val="24"/>
                    </w:rPr>
                  </w:pPr>
                  <w:r w:rsidRPr="00E630A6">
                    <w:rPr>
                      <w:rFonts w:ascii="Arial" w:hAnsi="Arial" w:cs="Arial"/>
                      <w:spacing w:val="-1"/>
                      <w:sz w:val="24"/>
                      <w:szCs w:val="24"/>
                    </w:rPr>
                    <w:t>8</w:t>
                  </w:r>
                  <w:r w:rsidR="00F64E31" w:rsidRPr="00E630A6">
                    <w:rPr>
                      <w:rFonts w:ascii="Arial" w:hAnsi="Arial" w:cs="Arial"/>
                      <w:spacing w:val="-1"/>
                      <w:sz w:val="24"/>
                      <w:szCs w:val="24"/>
                    </w:rPr>
                    <w:t xml:space="preserve"> </w:t>
                  </w:r>
                  <w:proofErr w:type="spellStart"/>
                  <w:r w:rsidR="00F64E31" w:rsidRPr="00E630A6">
                    <w:rPr>
                      <w:rFonts w:ascii="Arial" w:hAnsi="Arial" w:cs="Arial"/>
                      <w:spacing w:val="-1"/>
                      <w:sz w:val="24"/>
                      <w:szCs w:val="24"/>
                    </w:rPr>
                    <w:t>years experience</w:t>
                  </w:r>
                  <w:proofErr w:type="spellEnd"/>
                  <w:r w:rsidR="00F64E31" w:rsidRPr="00E630A6">
                    <w:rPr>
                      <w:rFonts w:ascii="Arial" w:hAnsi="Arial" w:cs="Arial"/>
                      <w:spacing w:val="-1"/>
                      <w:sz w:val="24"/>
                      <w:szCs w:val="24"/>
                    </w:rPr>
                    <w:t xml:space="preserve"> in online training for the water and wastewater industries.</w:t>
                  </w:r>
                </w:p>
                <w:p w14:paraId="515A009F" w14:textId="77777777" w:rsidR="00FD4DA5" w:rsidRDefault="00FD4DA5" w:rsidP="00F64E31">
                  <w:pPr>
                    <w:rPr>
                      <w:rFonts w:ascii="Arial" w:hAnsi="Arial" w:cs="Arial"/>
                      <w:spacing w:val="-1"/>
                      <w:sz w:val="24"/>
                      <w:szCs w:val="24"/>
                    </w:rPr>
                  </w:pPr>
                </w:p>
                <w:p w14:paraId="416CD181" w14:textId="54711CC3" w:rsidR="00E02C40" w:rsidRPr="00E630A6" w:rsidRDefault="00E02C40" w:rsidP="00E630A6">
                  <w:pPr>
                    <w:pStyle w:val="ListParagraph"/>
                    <w:numPr>
                      <w:ilvl w:val="0"/>
                      <w:numId w:val="44"/>
                    </w:numPr>
                    <w:rPr>
                      <w:rFonts w:ascii="Arial" w:hAnsi="Arial" w:cs="Arial"/>
                      <w:spacing w:val="-1"/>
                      <w:sz w:val="24"/>
                      <w:szCs w:val="24"/>
                    </w:rPr>
                  </w:pPr>
                  <w:r w:rsidRPr="00E630A6">
                    <w:rPr>
                      <w:rFonts w:ascii="Arial" w:hAnsi="Arial" w:cs="Arial"/>
                      <w:spacing w:val="-1"/>
                      <w:sz w:val="24"/>
                      <w:szCs w:val="24"/>
                    </w:rPr>
                    <w:t xml:space="preserve">Assignment on project: Technology Manager responsible for managing 360water’s Learning Management System, including the </w:t>
                  </w:r>
                  <w:r w:rsidR="00584C39">
                    <w:rPr>
                      <w:rFonts w:ascii="Arial" w:hAnsi="Arial" w:cs="Arial"/>
                      <w:spacing w:val="-1"/>
                      <w:sz w:val="24"/>
                      <w:szCs w:val="24"/>
                    </w:rPr>
                    <w:t xml:space="preserve">current </w:t>
                  </w:r>
                  <w:r w:rsidRPr="00E630A6">
                    <w:rPr>
                      <w:rFonts w:ascii="Arial" w:hAnsi="Arial" w:cs="Arial"/>
                      <w:spacing w:val="-1"/>
                      <w:sz w:val="24"/>
                      <w:szCs w:val="24"/>
                    </w:rPr>
                    <w:t>UPPA Training System website</w:t>
                  </w:r>
                  <w:r w:rsidR="00584C39">
                    <w:rPr>
                      <w:rFonts w:ascii="Arial" w:hAnsi="Arial" w:cs="Arial"/>
                      <w:spacing w:val="-1"/>
                      <w:sz w:val="24"/>
                      <w:szCs w:val="24"/>
                    </w:rPr>
                    <w:t xml:space="preserve">, </w:t>
                  </w:r>
                  <w:hyperlink r:id="rId14" w:history="1">
                    <w:r w:rsidR="00584C39" w:rsidRPr="001215B2">
                      <w:rPr>
                        <w:rStyle w:val="Hyperlink"/>
                        <w:rFonts w:ascii="Arial" w:hAnsi="Arial" w:cs="Arial"/>
                        <w:spacing w:val="-1"/>
                        <w:sz w:val="24"/>
                        <w:szCs w:val="24"/>
                      </w:rPr>
                      <w:t>https://safedigindiana.com/</w:t>
                    </w:r>
                  </w:hyperlink>
                  <w:r w:rsidR="00584C39">
                    <w:rPr>
                      <w:rFonts w:ascii="Arial" w:hAnsi="Arial" w:cs="Arial"/>
                      <w:spacing w:val="-1"/>
                      <w:sz w:val="24"/>
                      <w:szCs w:val="24"/>
                    </w:rPr>
                    <w:t xml:space="preserve"> </w:t>
                  </w:r>
                  <w:r w:rsidRPr="00E630A6">
                    <w:rPr>
                      <w:rFonts w:ascii="Arial" w:hAnsi="Arial" w:cs="Arial"/>
                      <w:spacing w:val="-1"/>
                      <w:sz w:val="24"/>
                      <w:szCs w:val="24"/>
                    </w:rPr>
                    <w:t xml:space="preserve">. Tasks include maintaining servers and software; maintaining training websites to adhere to latest web standards; maintaining course creation </w:t>
                  </w:r>
                  <w:r w:rsidRPr="00E630A6">
                    <w:rPr>
                      <w:rFonts w:ascii="Arial" w:hAnsi="Arial" w:cs="Arial"/>
                      <w:spacing w:val="-1"/>
                      <w:sz w:val="24"/>
                      <w:szCs w:val="24"/>
                    </w:rPr>
                    <w:lastRenderedPageBreak/>
                    <w:t>applications; programming custom features and functionality to courseware; performing quality control of the online training platform.  See Appendix</w:t>
                  </w:r>
                  <w:r w:rsidR="00FC1F97" w:rsidRPr="00E630A6">
                    <w:rPr>
                      <w:rFonts w:ascii="Arial" w:hAnsi="Arial" w:cs="Arial"/>
                      <w:spacing w:val="-1"/>
                      <w:sz w:val="24"/>
                      <w:szCs w:val="24"/>
                    </w:rPr>
                    <w:t xml:space="preserve"> -</w:t>
                  </w:r>
                  <w:r w:rsidRPr="00E630A6">
                    <w:rPr>
                      <w:rFonts w:ascii="Arial" w:hAnsi="Arial" w:cs="Arial"/>
                      <w:spacing w:val="-1"/>
                      <w:sz w:val="24"/>
                      <w:szCs w:val="24"/>
                    </w:rPr>
                    <w:t xml:space="preserve"> J.</w:t>
                  </w:r>
                </w:p>
                <w:p w14:paraId="59F6AADF" w14:textId="66CF0E2B" w:rsidR="00F64E31" w:rsidRDefault="00F64E31" w:rsidP="00F64E31">
                  <w:pPr>
                    <w:rPr>
                      <w:rFonts w:ascii="Arial" w:hAnsi="Arial" w:cs="Arial"/>
                      <w:spacing w:val="-1"/>
                      <w:sz w:val="24"/>
                      <w:szCs w:val="24"/>
                    </w:rPr>
                  </w:pPr>
                </w:p>
              </w:tc>
            </w:tr>
          </w:tbl>
          <w:p w14:paraId="6E0A961F" w14:textId="77777777" w:rsidR="00C05C16" w:rsidRPr="00C05C16" w:rsidRDefault="00C05C16" w:rsidP="00C05C16">
            <w:pPr>
              <w:rPr>
                <w:rFonts w:ascii="Arial" w:hAnsi="Arial" w:cs="Arial"/>
                <w:spacing w:val="-1"/>
                <w:sz w:val="24"/>
                <w:szCs w:val="24"/>
              </w:rPr>
            </w:pPr>
          </w:p>
          <w:p w14:paraId="4A8205F3" w14:textId="6CEB6EBF" w:rsidR="00C05C16" w:rsidRDefault="00C05C16" w:rsidP="00C05C16">
            <w:pPr>
              <w:numPr>
                <w:ilvl w:val="0"/>
                <w:numId w:val="26"/>
              </w:numPr>
              <w:rPr>
                <w:rFonts w:ascii="Arial" w:hAnsi="Arial" w:cs="Arial"/>
                <w:spacing w:val="-1"/>
                <w:sz w:val="24"/>
                <w:szCs w:val="24"/>
              </w:rPr>
            </w:pPr>
            <w:r w:rsidRPr="00C05C16">
              <w:rPr>
                <w:rFonts w:ascii="Arial" w:hAnsi="Arial" w:cs="Arial"/>
                <w:spacing w:val="-1"/>
                <w:sz w:val="24"/>
                <w:szCs w:val="24"/>
              </w:rPr>
              <w:t>What is your company's standard process for problem resolution, including standard response times? What is the escalation process if the standard resolution process cannot resolve an issue?</w:t>
            </w:r>
          </w:p>
          <w:p w14:paraId="1F047752" w14:textId="096247DB" w:rsidR="00C05C16" w:rsidRDefault="00C05C16" w:rsidP="00C05C16">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4EB48D57" w14:textId="77777777" w:rsidTr="00CC2047">
              <w:trPr>
                <w:trHeight w:val="5633"/>
              </w:trPr>
              <w:tc>
                <w:tcPr>
                  <w:tcW w:w="10412" w:type="dxa"/>
                  <w:shd w:val="clear" w:color="auto" w:fill="FFFF66"/>
                </w:tcPr>
                <w:p w14:paraId="13C144DF" w14:textId="77777777" w:rsidR="00C05C16" w:rsidRDefault="00C05C16" w:rsidP="00C05C16">
                  <w:pPr>
                    <w:rPr>
                      <w:rFonts w:ascii="Arial" w:hAnsi="Arial" w:cs="Arial"/>
                      <w:spacing w:val="-1"/>
                      <w:sz w:val="24"/>
                      <w:szCs w:val="24"/>
                    </w:rPr>
                  </w:pPr>
                </w:p>
                <w:p w14:paraId="4AC09E11" w14:textId="540FC2D2" w:rsidR="008014B0" w:rsidRDefault="008014B0" w:rsidP="008014B0">
                  <w:pPr>
                    <w:rPr>
                      <w:rFonts w:ascii="Arial" w:hAnsi="Arial" w:cs="Arial"/>
                      <w:spacing w:val="-1"/>
                      <w:sz w:val="24"/>
                      <w:szCs w:val="24"/>
                    </w:rPr>
                  </w:pPr>
                  <w:r w:rsidRPr="008014B0">
                    <w:rPr>
                      <w:rFonts w:ascii="Arial" w:hAnsi="Arial" w:cs="Arial"/>
                      <w:spacing w:val="-1"/>
                      <w:sz w:val="24"/>
                      <w:szCs w:val="24"/>
                    </w:rPr>
                    <w:t>360water’s standard process for problem resolution is as follows:</w:t>
                  </w:r>
                </w:p>
                <w:p w14:paraId="7BB1E5E6" w14:textId="77777777" w:rsidR="008014B0" w:rsidRPr="008014B0" w:rsidRDefault="008014B0" w:rsidP="008014B0">
                  <w:pPr>
                    <w:rPr>
                      <w:rFonts w:ascii="Arial" w:hAnsi="Arial" w:cs="Arial"/>
                      <w:spacing w:val="-1"/>
                      <w:sz w:val="24"/>
                      <w:szCs w:val="24"/>
                    </w:rPr>
                  </w:pPr>
                </w:p>
                <w:p w14:paraId="7F9D5347" w14:textId="725A87A1" w:rsidR="008014B0" w:rsidRPr="00C55491" w:rsidRDefault="008014B0" w:rsidP="00C55491">
                  <w:pPr>
                    <w:pStyle w:val="ListParagraph"/>
                    <w:numPr>
                      <w:ilvl w:val="0"/>
                      <w:numId w:val="38"/>
                    </w:numPr>
                    <w:rPr>
                      <w:rFonts w:ascii="Arial" w:hAnsi="Arial" w:cs="Arial"/>
                      <w:spacing w:val="-1"/>
                      <w:sz w:val="24"/>
                      <w:szCs w:val="24"/>
                    </w:rPr>
                  </w:pPr>
                  <w:r w:rsidRPr="00C656CE">
                    <w:rPr>
                      <w:rFonts w:ascii="Arial" w:hAnsi="Arial" w:cs="Arial"/>
                      <w:spacing w:val="-1"/>
                      <w:sz w:val="24"/>
                      <w:szCs w:val="24"/>
                    </w:rPr>
                    <w:t>Identify the problem.</w:t>
                  </w:r>
                </w:p>
                <w:p w14:paraId="3B46E4B2" w14:textId="2EF58AD9" w:rsidR="008014B0" w:rsidRPr="00C656CE"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Communicate directly with 360water Project Manager by telephone and email as soon as possible.</w:t>
                  </w:r>
                </w:p>
                <w:p w14:paraId="50299D64" w14:textId="50B46A01" w:rsidR="008014B0" w:rsidRPr="00C656CE"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Identify possible remedies in person over the telephone between owner and vendor.</w:t>
                  </w:r>
                </w:p>
                <w:p w14:paraId="6787F651" w14:textId="01A2E2FB" w:rsidR="008014B0" w:rsidRPr="00C656CE"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Decide on acceptable course of action to remedy the problem.</w:t>
                  </w:r>
                </w:p>
                <w:p w14:paraId="66017E54" w14:textId="1DC55327" w:rsidR="008014B0" w:rsidRPr="00C656CE"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Implement remedy.</w:t>
                  </w:r>
                </w:p>
                <w:p w14:paraId="625854D9" w14:textId="31006457" w:rsidR="008014B0" w:rsidRPr="00C656CE"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Obtain written acceptance of remedy by project owner.</w:t>
                  </w:r>
                </w:p>
                <w:p w14:paraId="3B75274B" w14:textId="77777777" w:rsidR="008014B0" w:rsidRDefault="008014B0" w:rsidP="00C656CE">
                  <w:pPr>
                    <w:pStyle w:val="ListParagraph"/>
                    <w:numPr>
                      <w:ilvl w:val="0"/>
                      <w:numId w:val="38"/>
                    </w:numPr>
                    <w:rPr>
                      <w:rFonts w:ascii="Arial" w:hAnsi="Arial" w:cs="Arial"/>
                      <w:spacing w:val="-1"/>
                      <w:sz w:val="24"/>
                      <w:szCs w:val="24"/>
                    </w:rPr>
                  </w:pPr>
                  <w:r w:rsidRPr="00C656CE">
                    <w:rPr>
                      <w:rFonts w:ascii="Arial" w:hAnsi="Arial" w:cs="Arial"/>
                      <w:spacing w:val="-1"/>
                      <w:sz w:val="24"/>
                      <w:szCs w:val="24"/>
                    </w:rPr>
                    <w:t>Document each of the steps taken for the problem resolution.</w:t>
                  </w:r>
                </w:p>
                <w:p w14:paraId="4FD7A992" w14:textId="77777777" w:rsidR="00FA5EE0" w:rsidRDefault="00FA5EE0" w:rsidP="00FA5EE0">
                  <w:pPr>
                    <w:rPr>
                      <w:rFonts w:ascii="Arial" w:hAnsi="Arial" w:cs="Arial"/>
                      <w:spacing w:val="-1"/>
                      <w:sz w:val="24"/>
                      <w:szCs w:val="24"/>
                    </w:rPr>
                  </w:pPr>
                </w:p>
                <w:p w14:paraId="1F913456" w14:textId="77777777" w:rsidR="00FA5EE0" w:rsidRDefault="00FA5EE0" w:rsidP="00FA5EE0">
                  <w:pPr>
                    <w:rPr>
                      <w:rFonts w:ascii="Arial" w:hAnsi="Arial" w:cs="Arial"/>
                      <w:spacing w:val="-1"/>
                      <w:sz w:val="24"/>
                      <w:szCs w:val="24"/>
                    </w:rPr>
                  </w:pPr>
                  <w:r>
                    <w:rPr>
                      <w:rFonts w:ascii="Arial" w:hAnsi="Arial" w:cs="Arial"/>
                      <w:spacing w:val="-1"/>
                      <w:sz w:val="24"/>
                      <w:szCs w:val="24"/>
                    </w:rPr>
                    <w:t>The escalation process involves an in person face-to-face meeting with all relevant parties, including the IURC Program Manager, to discuss the issues and decide the appropriate remedy.  Further, the vendor may request a meeting with all IURC members to address the issues with finality.</w:t>
                  </w:r>
                </w:p>
                <w:p w14:paraId="2091891B" w14:textId="77777777" w:rsidR="00FA5EE0" w:rsidRDefault="00FA5EE0" w:rsidP="00FA5EE0">
                  <w:pPr>
                    <w:rPr>
                      <w:rFonts w:ascii="Arial" w:hAnsi="Arial" w:cs="Arial"/>
                      <w:spacing w:val="-1"/>
                      <w:sz w:val="24"/>
                      <w:szCs w:val="24"/>
                    </w:rPr>
                  </w:pPr>
                </w:p>
                <w:p w14:paraId="0A459DB0" w14:textId="5850D93C" w:rsidR="00FA5EE0" w:rsidRDefault="00FA5EE0" w:rsidP="00FA5EE0">
                  <w:pPr>
                    <w:rPr>
                      <w:rFonts w:ascii="Arial" w:hAnsi="Arial" w:cs="Arial"/>
                      <w:spacing w:val="-1"/>
                      <w:sz w:val="24"/>
                      <w:szCs w:val="24"/>
                    </w:rPr>
                  </w:pPr>
                  <w:r>
                    <w:rPr>
                      <w:rFonts w:ascii="Arial" w:hAnsi="Arial" w:cs="Arial"/>
                      <w:spacing w:val="-1"/>
                      <w:sz w:val="24"/>
                      <w:szCs w:val="24"/>
                    </w:rPr>
                    <w:t xml:space="preserve">A sample of the written problem notification procedure is found in every invoice submitted to the IURC Program Manager.  A copy of an actual invoice is included in the Appendix – </w:t>
                  </w:r>
                  <w:r w:rsidR="004C63FD">
                    <w:rPr>
                      <w:rFonts w:ascii="Arial" w:hAnsi="Arial" w:cs="Arial"/>
                      <w:spacing w:val="-1"/>
                      <w:sz w:val="24"/>
                      <w:szCs w:val="24"/>
                    </w:rPr>
                    <w:t>N</w:t>
                  </w:r>
                  <w:r>
                    <w:rPr>
                      <w:rFonts w:ascii="Arial" w:hAnsi="Arial" w:cs="Arial"/>
                      <w:spacing w:val="-1"/>
                      <w:sz w:val="24"/>
                      <w:szCs w:val="24"/>
                    </w:rPr>
                    <w:t>.</w:t>
                  </w:r>
                </w:p>
                <w:p w14:paraId="5F5EB0E1" w14:textId="187129D0" w:rsidR="00FA5EE0" w:rsidRPr="00C656CE" w:rsidRDefault="00FA5EE0" w:rsidP="00FA5EE0">
                  <w:pPr>
                    <w:pStyle w:val="ListParagraph"/>
                    <w:rPr>
                      <w:rFonts w:ascii="Arial" w:hAnsi="Arial" w:cs="Arial"/>
                      <w:spacing w:val="-1"/>
                      <w:sz w:val="24"/>
                      <w:szCs w:val="24"/>
                    </w:rPr>
                  </w:pPr>
                </w:p>
              </w:tc>
            </w:tr>
          </w:tbl>
          <w:p w14:paraId="1A6B3F7A" w14:textId="77777777" w:rsidR="00C05C16" w:rsidRPr="00C05C16" w:rsidRDefault="00C05C16" w:rsidP="00C05C16">
            <w:pPr>
              <w:rPr>
                <w:rFonts w:ascii="Arial" w:hAnsi="Arial" w:cs="Arial"/>
                <w:spacing w:val="-1"/>
                <w:sz w:val="24"/>
                <w:szCs w:val="24"/>
              </w:rPr>
            </w:pPr>
          </w:p>
          <w:p w14:paraId="792B29CB" w14:textId="5EC9B3B8" w:rsidR="00C05C16" w:rsidRDefault="00C05C16" w:rsidP="00C05C16">
            <w:pPr>
              <w:numPr>
                <w:ilvl w:val="0"/>
                <w:numId w:val="26"/>
              </w:numPr>
              <w:rPr>
                <w:rFonts w:ascii="Arial" w:hAnsi="Arial" w:cs="Arial"/>
                <w:spacing w:val="-1"/>
                <w:sz w:val="24"/>
                <w:szCs w:val="24"/>
              </w:rPr>
            </w:pPr>
            <w:r w:rsidRPr="00C05C16">
              <w:rPr>
                <w:rFonts w:ascii="Arial" w:hAnsi="Arial" w:cs="Arial"/>
                <w:spacing w:val="-1"/>
                <w:sz w:val="24"/>
                <w:szCs w:val="24"/>
              </w:rPr>
              <w:t>What are the standard reports that your company provides to your customers?  Please provide a list of your company's standard reports, including examples, as an attachment to your RFP response.  Please note which are available online.</w:t>
            </w:r>
          </w:p>
          <w:p w14:paraId="7B007720" w14:textId="77777777"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74CFB117" w14:textId="77777777" w:rsidTr="00C05C16">
              <w:tc>
                <w:tcPr>
                  <w:tcW w:w="10412" w:type="dxa"/>
                  <w:shd w:val="clear" w:color="auto" w:fill="FFFF66"/>
                </w:tcPr>
                <w:p w14:paraId="4E735A8B" w14:textId="59B0961F" w:rsidR="00C05C16" w:rsidRDefault="00C05C16" w:rsidP="00C05C16">
                  <w:pPr>
                    <w:rPr>
                      <w:rFonts w:ascii="Arial" w:hAnsi="Arial" w:cs="Arial"/>
                      <w:spacing w:val="-1"/>
                      <w:sz w:val="24"/>
                      <w:szCs w:val="24"/>
                    </w:rPr>
                  </w:pPr>
                </w:p>
                <w:p w14:paraId="5628F278" w14:textId="3CDE8451" w:rsidR="000C1B14" w:rsidRDefault="004B1A1A" w:rsidP="000C1B14">
                  <w:pPr>
                    <w:rPr>
                      <w:rFonts w:ascii="Arial" w:hAnsi="Arial" w:cs="Arial"/>
                      <w:spacing w:val="-1"/>
                      <w:sz w:val="24"/>
                      <w:szCs w:val="24"/>
                    </w:rPr>
                  </w:pPr>
                  <w:r w:rsidRPr="000C1B14">
                    <w:rPr>
                      <w:rFonts w:ascii="Arial" w:hAnsi="Arial" w:cs="Arial"/>
                      <w:spacing w:val="-1"/>
                      <w:sz w:val="24"/>
                      <w:szCs w:val="24"/>
                    </w:rPr>
                    <w:t>Project Progress Reports</w:t>
                  </w:r>
                  <w:r>
                    <w:rPr>
                      <w:rFonts w:ascii="Arial" w:hAnsi="Arial" w:cs="Arial"/>
                      <w:spacing w:val="-1"/>
                      <w:sz w:val="24"/>
                      <w:szCs w:val="24"/>
                    </w:rPr>
                    <w:t xml:space="preserve"> are</w:t>
                  </w:r>
                  <w:r w:rsidR="000C1B14" w:rsidRPr="000C1B14">
                    <w:rPr>
                      <w:rFonts w:ascii="Arial" w:hAnsi="Arial" w:cs="Arial"/>
                      <w:spacing w:val="-1"/>
                      <w:sz w:val="24"/>
                      <w:szCs w:val="24"/>
                    </w:rPr>
                    <w:t xml:space="preserve"> made available to customers</w:t>
                  </w:r>
                  <w:r>
                    <w:rPr>
                      <w:rFonts w:ascii="Arial" w:hAnsi="Arial" w:cs="Arial"/>
                      <w:spacing w:val="-1"/>
                      <w:sz w:val="24"/>
                      <w:szCs w:val="24"/>
                    </w:rPr>
                    <w:t xml:space="preserve">. </w:t>
                  </w:r>
                  <w:r w:rsidR="000C1B14" w:rsidRPr="000C1B14">
                    <w:rPr>
                      <w:rFonts w:ascii="Arial" w:hAnsi="Arial" w:cs="Arial"/>
                      <w:spacing w:val="-1"/>
                      <w:sz w:val="24"/>
                      <w:szCs w:val="24"/>
                    </w:rPr>
                    <w:t>Every month, 360water reports on the project’s scope of work. Data in this report</w:t>
                  </w:r>
                  <w:r w:rsidR="000C1B14">
                    <w:rPr>
                      <w:rFonts w:ascii="Arial" w:hAnsi="Arial" w:cs="Arial"/>
                      <w:spacing w:val="-1"/>
                      <w:sz w:val="24"/>
                      <w:szCs w:val="24"/>
                    </w:rPr>
                    <w:t xml:space="preserve"> </w:t>
                  </w:r>
                  <w:r w:rsidR="000C1B14" w:rsidRPr="000C1B14">
                    <w:rPr>
                      <w:rFonts w:ascii="Arial" w:hAnsi="Arial" w:cs="Arial"/>
                      <w:spacing w:val="-1"/>
                      <w:sz w:val="24"/>
                      <w:szCs w:val="24"/>
                    </w:rPr>
                    <w:t>include:</w:t>
                  </w:r>
                </w:p>
                <w:p w14:paraId="1240F5BD" w14:textId="77777777" w:rsidR="000C1B14" w:rsidRPr="000C1B14" w:rsidRDefault="000C1B14" w:rsidP="000C1B14">
                  <w:pPr>
                    <w:rPr>
                      <w:rFonts w:ascii="Arial" w:hAnsi="Arial" w:cs="Arial"/>
                      <w:spacing w:val="-1"/>
                      <w:sz w:val="24"/>
                      <w:szCs w:val="24"/>
                    </w:rPr>
                  </w:pPr>
                </w:p>
                <w:p w14:paraId="77BC0296" w14:textId="15C1043F" w:rsidR="000C1B14" w:rsidRPr="000C1B14" w:rsidRDefault="000C1B14" w:rsidP="000C1B14">
                  <w:pPr>
                    <w:rPr>
                      <w:rFonts w:ascii="Arial" w:hAnsi="Arial" w:cs="Arial"/>
                      <w:spacing w:val="-1"/>
                      <w:sz w:val="24"/>
                      <w:szCs w:val="24"/>
                    </w:rPr>
                  </w:pPr>
                  <w:r w:rsidRPr="000C1B14">
                    <w:rPr>
                      <w:rFonts w:ascii="Arial" w:hAnsi="Arial" w:cs="Arial"/>
                      <w:spacing w:val="-1"/>
                      <w:sz w:val="24"/>
                      <w:szCs w:val="24"/>
                    </w:rPr>
                    <w:t>1. Current progress of each task in the project’s scope of work in narrative and</w:t>
                  </w:r>
                  <w:r>
                    <w:rPr>
                      <w:rFonts w:ascii="Arial" w:hAnsi="Arial" w:cs="Arial"/>
                      <w:spacing w:val="-1"/>
                      <w:sz w:val="24"/>
                      <w:szCs w:val="24"/>
                    </w:rPr>
                    <w:t xml:space="preserve"> </w:t>
                  </w:r>
                  <w:r w:rsidRPr="000C1B14">
                    <w:rPr>
                      <w:rFonts w:ascii="Arial" w:hAnsi="Arial" w:cs="Arial"/>
                      <w:spacing w:val="-1"/>
                      <w:sz w:val="24"/>
                      <w:szCs w:val="24"/>
                    </w:rPr>
                    <w:t>tabular format.</w:t>
                  </w:r>
                </w:p>
                <w:p w14:paraId="02BC3081" w14:textId="77777777" w:rsidR="000C1B14" w:rsidRPr="000C1B14" w:rsidRDefault="000C1B14" w:rsidP="000C1B14">
                  <w:pPr>
                    <w:rPr>
                      <w:rFonts w:ascii="Arial" w:hAnsi="Arial" w:cs="Arial"/>
                      <w:spacing w:val="-1"/>
                      <w:sz w:val="24"/>
                      <w:szCs w:val="24"/>
                    </w:rPr>
                  </w:pPr>
                  <w:r w:rsidRPr="000C1B14">
                    <w:rPr>
                      <w:rFonts w:ascii="Arial" w:hAnsi="Arial" w:cs="Arial"/>
                      <w:spacing w:val="-1"/>
                      <w:sz w:val="24"/>
                      <w:szCs w:val="24"/>
                    </w:rPr>
                    <w:t>2. Actual percent completion of each task.</w:t>
                  </w:r>
                </w:p>
                <w:p w14:paraId="089D69A8" w14:textId="77777777" w:rsidR="000C1B14" w:rsidRPr="000C1B14" w:rsidRDefault="000C1B14" w:rsidP="000C1B14">
                  <w:pPr>
                    <w:rPr>
                      <w:rFonts w:ascii="Arial" w:hAnsi="Arial" w:cs="Arial"/>
                      <w:spacing w:val="-1"/>
                      <w:sz w:val="24"/>
                      <w:szCs w:val="24"/>
                    </w:rPr>
                  </w:pPr>
                  <w:r w:rsidRPr="000C1B14">
                    <w:rPr>
                      <w:rFonts w:ascii="Arial" w:hAnsi="Arial" w:cs="Arial"/>
                      <w:spacing w:val="-1"/>
                      <w:sz w:val="24"/>
                      <w:szCs w:val="24"/>
                    </w:rPr>
                    <w:t>3. Issues and concerns related to the project.</w:t>
                  </w:r>
                </w:p>
                <w:p w14:paraId="667C12AE" w14:textId="19EB0CA1" w:rsidR="000C1B14" w:rsidRDefault="000C1B14" w:rsidP="000C1B14">
                  <w:pPr>
                    <w:rPr>
                      <w:rFonts w:ascii="Arial" w:hAnsi="Arial" w:cs="Arial"/>
                      <w:spacing w:val="-1"/>
                      <w:sz w:val="24"/>
                      <w:szCs w:val="24"/>
                    </w:rPr>
                  </w:pPr>
                  <w:r w:rsidRPr="000C1B14">
                    <w:rPr>
                      <w:rFonts w:ascii="Arial" w:hAnsi="Arial" w:cs="Arial"/>
                      <w:spacing w:val="-1"/>
                      <w:sz w:val="24"/>
                      <w:szCs w:val="24"/>
                    </w:rPr>
                    <w:t>4. Planned work for the upcoming month.</w:t>
                  </w:r>
                </w:p>
                <w:p w14:paraId="278FFB83" w14:textId="77777777" w:rsidR="000C1B14" w:rsidRDefault="000C1B14" w:rsidP="00C05C16">
                  <w:pPr>
                    <w:rPr>
                      <w:rFonts w:ascii="Arial" w:hAnsi="Arial" w:cs="Arial"/>
                      <w:spacing w:val="-1"/>
                      <w:sz w:val="24"/>
                      <w:szCs w:val="24"/>
                    </w:rPr>
                  </w:pPr>
                </w:p>
                <w:p w14:paraId="78DE9DA2" w14:textId="3DB059B2" w:rsidR="000C1B14" w:rsidRDefault="000C1B14" w:rsidP="00C05C16">
                  <w:pPr>
                    <w:rPr>
                      <w:rFonts w:ascii="Arial" w:hAnsi="Arial" w:cs="Arial"/>
                      <w:spacing w:val="-1"/>
                      <w:sz w:val="24"/>
                      <w:szCs w:val="24"/>
                    </w:rPr>
                  </w:pPr>
                  <w:r>
                    <w:rPr>
                      <w:rFonts w:ascii="Arial" w:hAnsi="Arial" w:cs="Arial"/>
                      <w:spacing w:val="-1"/>
                      <w:sz w:val="24"/>
                      <w:szCs w:val="24"/>
                    </w:rPr>
                    <w:t>See also,</w:t>
                  </w:r>
                  <w:r w:rsidR="00351515">
                    <w:rPr>
                      <w:rFonts w:ascii="Arial" w:hAnsi="Arial" w:cs="Arial"/>
                      <w:spacing w:val="-1"/>
                      <w:sz w:val="24"/>
                      <w:szCs w:val="24"/>
                    </w:rPr>
                    <w:t xml:space="preserve"> 360water</w:t>
                  </w:r>
                  <w:r>
                    <w:rPr>
                      <w:rFonts w:ascii="Arial" w:hAnsi="Arial" w:cs="Arial"/>
                      <w:spacing w:val="-1"/>
                      <w:sz w:val="24"/>
                      <w:szCs w:val="24"/>
                    </w:rPr>
                    <w:t xml:space="preserve"> Invoice #18</w:t>
                  </w:r>
                  <w:r w:rsidR="008C7924">
                    <w:rPr>
                      <w:rFonts w:ascii="Arial" w:hAnsi="Arial" w:cs="Arial"/>
                      <w:spacing w:val="-1"/>
                      <w:sz w:val="24"/>
                      <w:szCs w:val="24"/>
                    </w:rPr>
                    <w:t xml:space="preserve"> at page 5</w:t>
                  </w:r>
                  <w:r>
                    <w:rPr>
                      <w:rFonts w:ascii="Arial" w:hAnsi="Arial" w:cs="Arial"/>
                      <w:spacing w:val="-1"/>
                      <w:sz w:val="24"/>
                      <w:szCs w:val="24"/>
                    </w:rPr>
                    <w:t xml:space="preserve">, </w:t>
                  </w:r>
                  <w:r w:rsidR="00675289">
                    <w:rPr>
                      <w:rFonts w:ascii="Arial" w:hAnsi="Arial" w:cs="Arial"/>
                      <w:spacing w:val="-1"/>
                      <w:sz w:val="24"/>
                      <w:szCs w:val="24"/>
                    </w:rPr>
                    <w:t>Appendix - P.</w:t>
                  </w:r>
                </w:p>
                <w:p w14:paraId="21F354E9" w14:textId="0F0D4304" w:rsidR="00413C0A" w:rsidRDefault="00413C0A" w:rsidP="00C05C16">
                  <w:pPr>
                    <w:rPr>
                      <w:rFonts w:ascii="Arial" w:hAnsi="Arial" w:cs="Arial"/>
                      <w:spacing w:val="-1"/>
                      <w:sz w:val="24"/>
                      <w:szCs w:val="24"/>
                    </w:rPr>
                  </w:pPr>
                </w:p>
                <w:p w14:paraId="0AD0B82A" w14:textId="3C4C31CE" w:rsidR="00413C0A" w:rsidRDefault="00413C0A" w:rsidP="00C05C16">
                  <w:pPr>
                    <w:rPr>
                      <w:rFonts w:ascii="Arial" w:hAnsi="Arial" w:cs="Arial"/>
                      <w:spacing w:val="-1"/>
                      <w:sz w:val="24"/>
                      <w:szCs w:val="24"/>
                    </w:rPr>
                  </w:pPr>
                  <w:r>
                    <w:rPr>
                      <w:rFonts w:ascii="Arial" w:hAnsi="Arial" w:cs="Arial"/>
                      <w:spacing w:val="-1"/>
                      <w:sz w:val="24"/>
                      <w:szCs w:val="24"/>
                    </w:rPr>
                    <w:t xml:space="preserve">All Project Owners, in this case the IURC, </w:t>
                  </w:r>
                  <w:proofErr w:type="gramStart"/>
                  <w:r>
                    <w:rPr>
                      <w:rFonts w:ascii="Arial" w:hAnsi="Arial" w:cs="Arial"/>
                      <w:spacing w:val="-1"/>
                      <w:sz w:val="24"/>
                      <w:szCs w:val="24"/>
                    </w:rPr>
                    <w:t>have online access to all training data at all times</w:t>
                  </w:r>
                  <w:proofErr w:type="gramEnd"/>
                  <w:r>
                    <w:rPr>
                      <w:rFonts w:ascii="Arial" w:hAnsi="Arial" w:cs="Arial"/>
                      <w:spacing w:val="-1"/>
                      <w:sz w:val="24"/>
                      <w:szCs w:val="24"/>
                    </w:rPr>
                    <w:t xml:space="preserve">.  </w:t>
                  </w:r>
                  <w:r w:rsidR="00906A89">
                    <w:rPr>
                      <w:rFonts w:ascii="Arial" w:hAnsi="Arial" w:cs="Arial"/>
                      <w:spacing w:val="-1"/>
                      <w:sz w:val="24"/>
                      <w:szCs w:val="24"/>
                    </w:rPr>
                    <w:t>T</w:t>
                  </w:r>
                  <w:r>
                    <w:rPr>
                      <w:rFonts w:ascii="Arial" w:hAnsi="Arial" w:cs="Arial"/>
                      <w:spacing w:val="-1"/>
                      <w:sz w:val="24"/>
                      <w:szCs w:val="24"/>
                    </w:rPr>
                    <w:t xml:space="preserve">he LMS </w:t>
                  </w:r>
                  <w:r w:rsidR="00906A89">
                    <w:rPr>
                      <w:rFonts w:ascii="Arial" w:hAnsi="Arial" w:cs="Arial"/>
                      <w:spacing w:val="-1"/>
                      <w:sz w:val="24"/>
                      <w:szCs w:val="24"/>
                    </w:rPr>
                    <w:t>allows the IURC to v</w:t>
                  </w:r>
                  <w:r>
                    <w:rPr>
                      <w:rFonts w:ascii="Arial" w:hAnsi="Arial" w:cs="Arial"/>
                      <w:spacing w:val="-1"/>
                      <w:sz w:val="24"/>
                      <w:szCs w:val="24"/>
                    </w:rPr>
                    <w:t xml:space="preserve">iew </w:t>
                  </w:r>
                  <w:r w:rsidR="00906A89">
                    <w:rPr>
                      <w:rFonts w:ascii="Arial" w:hAnsi="Arial" w:cs="Arial"/>
                      <w:spacing w:val="-1"/>
                      <w:sz w:val="24"/>
                      <w:szCs w:val="24"/>
                    </w:rPr>
                    <w:t xml:space="preserve">the training data, prepare reports, </w:t>
                  </w:r>
                  <w:r>
                    <w:rPr>
                      <w:rFonts w:ascii="Arial" w:hAnsi="Arial" w:cs="Arial"/>
                      <w:spacing w:val="-1"/>
                      <w:sz w:val="24"/>
                      <w:szCs w:val="24"/>
                    </w:rPr>
                    <w:t>print to PDF</w:t>
                  </w:r>
                  <w:r w:rsidR="00906A89">
                    <w:rPr>
                      <w:rFonts w:ascii="Arial" w:hAnsi="Arial" w:cs="Arial"/>
                      <w:spacing w:val="-1"/>
                      <w:sz w:val="24"/>
                      <w:szCs w:val="24"/>
                    </w:rPr>
                    <w:t xml:space="preserve">, </w:t>
                  </w:r>
                  <w:r>
                    <w:rPr>
                      <w:rFonts w:ascii="Arial" w:hAnsi="Arial" w:cs="Arial"/>
                      <w:spacing w:val="-1"/>
                      <w:sz w:val="24"/>
                      <w:szCs w:val="24"/>
                    </w:rPr>
                    <w:t xml:space="preserve">and </w:t>
                  </w:r>
                  <w:r w:rsidR="00906A89">
                    <w:rPr>
                      <w:rFonts w:ascii="Arial" w:hAnsi="Arial" w:cs="Arial"/>
                      <w:spacing w:val="-1"/>
                      <w:sz w:val="24"/>
                      <w:szCs w:val="24"/>
                    </w:rPr>
                    <w:t xml:space="preserve">of course, </w:t>
                  </w:r>
                  <w:r>
                    <w:rPr>
                      <w:rFonts w:ascii="Arial" w:hAnsi="Arial" w:cs="Arial"/>
                      <w:spacing w:val="-1"/>
                      <w:sz w:val="24"/>
                      <w:szCs w:val="24"/>
                    </w:rPr>
                    <w:t xml:space="preserve">email </w:t>
                  </w:r>
                  <w:r w:rsidR="00906A89">
                    <w:rPr>
                      <w:rFonts w:ascii="Arial" w:hAnsi="Arial" w:cs="Arial"/>
                      <w:spacing w:val="-1"/>
                      <w:sz w:val="24"/>
                      <w:szCs w:val="24"/>
                    </w:rPr>
                    <w:t>the reports to the proper recipient.</w:t>
                  </w:r>
                </w:p>
                <w:p w14:paraId="23650078" w14:textId="53EE5278" w:rsidR="00B77A58" w:rsidRDefault="00B77A58" w:rsidP="00675BD6">
                  <w:pPr>
                    <w:rPr>
                      <w:rFonts w:ascii="Arial" w:hAnsi="Arial" w:cs="Arial"/>
                      <w:spacing w:val="-1"/>
                      <w:sz w:val="24"/>
                      <w:szCs w:val="24"/>
                    </w:rPr>
                  </w:pPr>
                </w:p>
              </w:tc>
            </w:tr>
          </w:tbl>
          <w:p w14:paraId="17D37EEA" w14:textId="77777777" w:rsidR="00C05C16" w:rsidRPr="00C05C16" w:rsidRDefault="00C05C16" w:rsidP="00C05C16">
            <w:pPr>
              <w:rPr>
                <w:rFonts w:ascii="Arial" w:hAnsi="Arial" w:cs="Arial"/>
                <w:spacing w:val="-1"/>
                <w:sz w:val="24"/>
                <w:szCs w:val="24"/>
              </w:rPr>
            </w:pPr>
          </w:p>
          <w:p w14:paraId="07EF4DE1" w14:textId="46BCFC0A" w:rsidR="00C05C16" w:rsidRDefault="00C05C16" w:rsidP="00C05C16">
            <w:pPr>
              <w:rPr>
                <w:rFonts w:ascii="Arial" w:hAnsi="Arial" w:cs="Arial"/>
                <w:b/>
                <w:bCs/>
                <w:spacing w:val="-1"/>
                <w:sz w:val="24"/>
                <w:szCs w:val="24"/>
              </w:rPr>
            </w:pPr>
          </w:p>
          <w:p w14:paraId="028B7168" w14:textId="77777777" w:rsidR="00C05C16" w:rsidRPr="00C05C16" w:rsidRDefault="00C05C16" w:rsidP="00C05C16">
            <w:pPr>
              <w:rPr>
                <w:rFonts w:ascii="Arial" w:hAnsi="Arial" w:cs="Arial"/>
                <w:b/>
                <w:bCs/>
                <w:spacing w:val="-1"/>
                <w:sz w:val="24"/>
                <w:szCs w:val="24"/>
                <w:u w:val="single"/>
              </w:rPr>
            </w:pPr>
            <w:r w:rsidRPr="00C05C16">
              <w:rPr>
                <w:rFonts w:ascii="Arial" w:hAnsi="Arial" w:cs="Arial"/>
                <w:b/>
                <w:bCs/>
                <w:spacing w:val="-1"/>
                <w:sz w:val="24"/>
                <w:szCs w:val="24"/>
                <w:u w:val="single"/>
              </w:rPr>
              <w:t>2.4.3</w:t>
            </w:r>
            <w:r w:rsidRPr="00C05C16">
              <w:rPr>
                <w:rFonts w:ascii="Arial" w:hAnsi="Arial" w:cs="Arial"/>
                <w:b/>
                <w:bCs/>
                <w:spacing w:val="-1"/>
                <w:sz w:val="24"/>
                <w:szCs w:val="24"/>
                <w:u w:val="single"/>
              </w:rPr>
              <w:tab/>
              <w:t xml:space="preserve">Integration, Information Technology, and Security </w:t>
            </w:r>
          </w:p>
          <w:p w14:paraId="3A8A4CE4" w14:textId="77777777" w:rsidR="00C05C16" w:rsidRPr="00C05C16" w:rsidRDefault="00C05C16" w:rsidP="00C05C16">
            <w:pPr>
              <w:rPr>
                <w:rFonts w:ascii="Arial" w:hAnsi="Arial" w:cs="Arial"/>
                <w:spacing w:val="-1"/>
                <w:sz w:val="24"/>
                <w:szCs w:val="24"/>
              </w:rPr>
            </w:pPr>
          </w:p>
          <w:p w14:paraId="66B4A3D0" w14:textId="3428997E" w:rsidR="00C05C16" w:rsidRDefault="00C05C16" w:rsidP="00C05C16">
            <w:pPr>
              <w:numPr>
                <w:ilvl w:val="0"/>
                <w:numId w:val="27"/>
              </w:numPr>
              <w:rPr>
                <w:rFonts w:ascii="Arial" w:hAnsi="Arial" w:cs="Arial"/>
                <w:spacing w:val="-1"/>
                <w:sz w:val="24"/>
                <w:szCs w:val="24"/>
              </w:rPr>
            </w:pPr>
            <w:r w:rsidRPr="00C05C16">
              <w:rPr>
                <w:rFonts w:ascii="Arial" w:hAnsi="Arial" w:cs="Arial"/>
                <w:spacing w:val="-1"/>
                <w:sz w:val="24"/>
                <w:szCs w:val="24"/>
              </w:rPr>
              <w:t>Can the proposed product or solution integrate with the State’s local Active Directory or Azure AD for single sign on?</w:t>
            </w:r>
          </w:p>
          <w:p w14:paraId="1495442D" w14:textId="77777777"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3E71F09D" w14:textId="77777777" w:rsidTr="00C05C16">
              <w:tc>
                <w:tcPr>
                  <w:tcW w:w="10412" w:type="dxa"/>
                  <w:shd w:val="clear" w:color="auto" w:fill="FFFF66"/>
                </w:tcPr>
                <w:p w14:paraId="5FE32427" w14:textId="77777777" w:rsidR="00326BC5" w:rsidRDefault="00326BC5" w:rsidP="00C05C16">
                  <w:pPr>
                    <w:rPr>
                      <w:rFonts w:ascii="Arial" w:hAnsi="Arial" w:cs="Arial"/>
                      <w:spacing w:val="-1"/>
                      <w:sz w:val="24"/>
                      <w:szCs w:val="24"/>
                    </w:rPr>
                  </w:pPr>
                </w:p>
                <w:p w14:paraId="1305F4A9" w14:textId="77777777" w:rsidR="00C05C16" w:rsidRDefault="002877B9" w:rsidP="00C05C16">
                  <w:pPr>
                    <w:rPr>
                      <w:rFonts w:ascii="Arial" w:hAnsi="Arial" w:cs="Arial"/>
                      <w:spacing w:val="-1"/>
                      <w:sz w:val="24"/>
                      <w:szCs w:val="24"/>
                    </w:rPr>
                  </w:pPr>
                  <w:r>
                    <w:rPr>
                      <w:rFonts w:ascii="Arial" w:hAnsi="Arial" w:cs="Arial"/>
                      <w:spacing w:val="-1"/>
                      <w:sz w:val="24"/>
                      <w:szCs w:val="24"/>
                    </w:rPr>
                    <w:t xml:space="preserve">Yes, </w:t>
                  </w:r>
                  <w:r w:rsidRPr="002877B9">
                    <w:rPr>
                      <w:rFonts w:ascii="Arial" w:hAnsi="Arial" w:cs="Arial"/>
                      <w:spacing w:val="-1"/>
                      <w:sz w:val="24"/>
                      <w:szCs w:val="24"/>
                    </w:rPr>
                    <w:t xml:space="preserve">Single Sign-On can be implemented with either SAML for Active Directory or Oauth2 for Azure AD. This is currently not an automated </w:t>
                  </w:r>
                  <w:proofErr w:type="gramStart"/>
                  <w:r w:rsidRPr="002877B9">
                    <w:rPr>
                      <w:rFonts w:ascii="Arial" w:hAnsi="Arial" w:cs="Arial"/>
                      <w:spacing w:val="-1"/>
                      <w:sz w:val="24"/>
                      <w:szCs w:val="24"/>
                    </w:rPr>
                    <w:t>process</w:t>
                  </w:r>
                  <w:proofErr w:type="gramEnd"/>
                  <w:r w:rsidRPr="002877B9">
                    <w:rPr>
                      <w:rFonts w:ascii="Arial" w:hAnsi="Arial" w:cs="Arial"/>
                      <w:spacing w:val="-1"/>
                      <w:sz w:val="24"/>
                      <w:szCs w:val="24"/>
                    </w:rPr>
                    <w:t xml:space="preserve"> but we would work with your IT personnel to implement the proper solution for your organization.</w:t>
                  </w:r>
                </w:p>
                <w:p w14:paraId="1F208A9A" w14:textId="27EEE64E" w:rsidR="00326BC5" w:rsidRDefault="00326BC5" w:rsidP="00C05C16">
                  <w:pPr>
                    <w:rPr>
                      <w:rFonts w:ascii="Arial" w:hAnsi="Arial" w:cs="Arial"/>
                      <w:spacing w:val="-1"/>
                      <w:sz w:val="24"/>
                      <w:szCs w:val="24"/>
                    </w:rPr>
                  </w:pPr>
                </w:p>
              </w:tc>
            </w:tr>
          </w:tbl>
          <w:p w14:paraId="7213CFC5" w14:textId="77777777" w:rsidR="00C05C16" w:rsidRPr="00C05C16" w:rsidRDefault="00C05C16" w:rsidP="00C05C16">
            <w:pPr>
              <w:rPr>
                <w:rFonts w:ascii="Arial" w:hAnsi="Arial" w:cs="Arial"/>
                <w:spacing w:val="-1"/>
                <w:sz w:val="24"/>
                <w:szCs w:val="24"/>
              </w:rPr>
            </w:pPr>
          </w:p>
          <w:p w14:paraId="3AFD635D" w14:textId="2C7F0B65" w:rsidR="00C05C16" w:rsidRDefault="00C05C16" w:rsidP="00C05C16">
            <w:pPr>
              <w:numPr>
                <w:ilvl w:val="0"/>
                <w:numId w:val="27"/>
              </w:numPr>
              <w:rPr>
                <w:rFonts w:ascii="Arial" w:hAnsi="Arial" w:cs="Arial"/>
                <w:spacing w:val="-1"/>
                <w:sz w:val="24"/>
                <w:szCs w:val="24"/>
              </w:rPr>
            </w:pPr>
            <w:r w:rsidRPr="00C05C16">
              <w:rPr>
                <w:rFonts w:ascii="Arial" w:hAnsi="Arial" w:cs="Arial"/>
                <w:spacing w:val="-1"/>
                <w:sz w:val="24"/>
                <w:szCs w:val="24"/>
              </w:rPr>
              <w:t>Will your planned LMS be Sharable Content Object Reference Model (SCORM) compliant?</w:t>
            </w:r>
          </w:p>
          <w:p w14:paraId="20E4DA1D" w14:textId="77777777" w:rsidR="00C05C16" w:rsidRDefault="00C05C16" w:rsidP="00C05C16">
            <w:pPr>
              <w:ind w:left="990"/>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14A8D84F" w14:textId="77777777" w:rsidTr="00C05C16">
              <w:tc>
                <w:tcPr>
                  <w:tcW w:w="10412" w:type="dxa"/>
                  <w:shd w:val="clear" w:color="auto" w:fill="FFFF66"/>
                </w:tcPr>
                <w:p w14:paraId="01A9B109" w14:textId="77777777" w:rsidR="00326BC5" w:rsidRDefault="00326BC5" w:rsidP="00C05C16">
                  <w:pPr>
                    <w:rPr>
                      <w:rFonts w:ascii="Arial" w:hAnsi="Arial" w:cs="Arial"/>
                      <w:spacing w:val="-1"/>
                      <w:sz w:val="24"/>
                      <w:szCs w:val="24"/>
                    </w:rPr>
                  </w:pPr>
                </w:p>
                <w:p w14:paraId="184B4396" w14:textId="06990ADA" w:rsidR="00C52A14" w:rsidRDefault="002877B9" w:rsidP="00C05C16">
                  <w:pPr>
                    <w:rPr>
                      <w:rFonts w:ascii="Arial" w:hAnsi="Arial" w:cs="Arial"/>
                      <w:spacing w:val="-1"/>
                      <w:sz w:val="24"/>
                      <w:szCs w:val="24"/>
                    </w:rPr>
                  </w:pPr>
                  <w:r>
                    <w:rPr>
                      <w:rFonts w:ascii="Arial" w:hAnsi="Arial" w:cs="Arial"/>
                      <w:spacing w:val="-1"/>
                      <w:sz w:val="24"/>
                      <w:szCs w:val="24"/>
                    </w:rPr>
                    <w:t>E</w:t>
                  </w:r>
                  <w:r w:rsidRPr="002877B9">
                    <w:rPr>
                      <w:rFonts w:ascii="Arial" w:hAnsi="Arial" w:cs="Arial"/>
                      <w:spacing w:val="-1"/>
                      <w:sz w:val="24"/>
                      <w:szCs w:val="24"/>
                    </w:rPr>
                    <w:t xml:space="preserve">ach </w:t>
                  </w:r>
                  <w:r>
                    <w:rPr>
                      <w:rFonts w:ascii="Arial" w:hAnsi="Arial" w:cs="Arial"/>
                      <w:spacing w:val="-1"/>
                      <w:sz w:val="24"/>
                      <w:szCs w:val="24"/>
                    </w:rPr>
                    <w:t xml:space="preserve">online training </w:t>
                  </w:r>
                  <w:r w:rsidRPr="002877B9">
                    <w:rPr>
                      <w:rFonts w:ascii="Arial" w:hAnsi="Arial" w:cs="Arial"/>
                      <w:spacing w:val="-1"/>
                      <w:sz w:val="24"/>
                      <w:szCs w:val="24"/>
                    </w:rPr>
                    <w:t>module is standalone and exporting in a SCORM wrapper can be implemented.</w:t>
                  </w:r>
                  <w:r>
                    <w:rPr>
                      <w:rFonts w:ascii="Arial" w:hAnsi="Arial" w:cs="Arial"/>
                      <w:spacing w:val="-1"/>
                      <w:sz w:val="24"/>
                      <w:szCs w:val="24"/>
                    </w:rPr>
                    <w:t xml:space="preserve">  </w:t>
                  </w:r>
                  <w:r w:rsidR="00C52A14" w:rsidRPr="00C52A14">
                    <w:rPr>
                      <w:rFonts w:ascii="Arial" w:hAnsi="Arial" w:cs="Arial"/>
                      <w:spacing w:val="-1"/>
                      <w:sz w:val="24"/>
                      <w:szCs w:val="24"/>
                    </w:rPr>
                    <w:t>A SCORM module consists of the content and a manifest file that is packaged into a ZIP</w:t>
                  </w:r>
                  <w:r w:rsidR="00C52A14">
                    <w:rPr>
                      <w:rFonts w:ascii="Arial" w:hAnsi="Arial" w:cs="Arial"/>
                      <w:spacing w:val="-1"/>
                      <w:sz w:val="24"/>
                      <w:szCs w:val="24"/>
                    </w:rPr>
                    <w:t xml:space="preserve"> file</w:t>
                  </w:r>
                  <w:r w:rsidR="00C52A14" w:rsidRPr="00C52A14">
                    <w:rPr>
                      <w:rFonts w:ascii="Arial" w:hAnsi="Arial" w:cs="Arial"/>
                      <w:spacing w:val="-1"/>
                      <w:sz w:val="24"/>
                      <w:szCs w:val="24"/>
                    </w:rPr>
                    <w:t xml:space="preserve">. We would allow for the ability to export each course which is already in HTML as the content file, </w:t>
                  </w:r>
                  <w:r w:rsidR="00C52A14">
                    <w:rPr>
                      <w:rFonts w:ascii="Arial" w:hAnsi="Arial" w:cs="Arial"/>
                      <w:spacing w:val="-1"/>
                      <w:sz w:val="24"/>
                      <w:szCs w:val="24"/>
                    </w:rPr>
                    <w:t xml:space="preserve">plus </w:t>
                  </w:r>
                  <w:r w:rsidR="00C52A14" w:rsidRPr="00C52A14">
                    <w:rPr>
                      <w:rFonts w:ascii="Arial" w:hAnsi="Arial" w:cs="Arial"/>
                      <w:spacing w:val="-1"/>
                      <w:sz w:val="24"/>
                      <w:szCs w:val="24"/>
                    </w:rPr>
                    <w:t xml:space="preserve">any supporting images or Flash files, </w:t>
                  </w:r>
                  <w:r w:rsidR="00C52A14">
                    <w:rPr>
                      <w:rFonts w:ascii="Arial" w:hAnsi="Arial" w:cs="Arial"/>
                      <w:spacing w:val="-1"/>
                      <w:sz w:val="24"/>
                      <w:szCs w:val="24"/>
                    </w:rPr>
                    <w:t xml:space="preserve">use </w:t>
                  </w:r>
                  <w:proofErr w:type="spellStart"/>
                  <w:r w:rsidR="00C52A14" w:rsidRPr="00C52A14">
                    <w:rPr>
                      <w:rFonts w:ascii="Arial" w:hAnsi="Arial" w:cs="Arial"/>
                      <w:spacing w:val="-1"/>
                      <w:sz w:val="24"/>
                      <w:szCs w:val="24"/>
                    </w:rPr>
                    <w:t>Javasc</w:t>
                  </w:r>
                  <w:r w:rsidR="00C52A14">
                    <w:rPr>
                      <w:rFonts w:ascii="Arial" w:hAnsi="Arial" w:cs="Arial"/>
                      <w:spacing w:val="-1"/>
                      <w:sz w:val="24"/>
                      <w:szCs w:val="24"/>
                    </w:rPr>
                    <w:t>r</w:t>
                  </w:r>
                  <w:r w:rsidR="00C52A14" w:rsidRPr="00C52A14">
                    <w:rPr>
                      <w:rFonts w:ascii="Arial" w:hAnsi="Arial" w:cs="Arial"/>
                      <w:spacing w:val="-1"/>
                      <w:sz w:val="24"/>
                      <w:szCs w:val="24"/>
                    </w:rPr>
                    <w:t>ipt</w:t>
                  </w:r>
                  <w:proofErr w:type="spellEnd"/>
                  <w:r w:rsidR="00C52A14" w:rsidRPr="00C52A14">
                    <w:rPr>
                      <w:rFonts w:ascii="Arial" w:hAnsi="Arial" w:cs="Arial"/>
                      <w:spacing w:val="-1"/>
                      <w:sz w:val="24"/>
                      <w:szCs w:val="24"/>
                    </w:rPr>
                    <w:t xml:space="preserve"> to report progress and completion to the hosting LMS, and a manifest.</w:t>
                  </w:r>
                </w:p>
                <w:p w14:paraId="4F8F3744" w14:textId="77777777" w:rsidR="00C52A14" w:rsidRDefault="00C52A14" w:rsidP="00C05C16">
                  <w:pPr>
                    <w:rPr>
                      <w:rFonts w:ascii="Arial" w:hAnsi="Arial" w:cs="Arial"/>
                      <w:spacing w:val="-1"/>
                      <w:sz w:val="24"/>
                      <w:szCs w:val="24"/>
                    </w:rPr>
                  </w:pPr>
                </w:p>
                <w:p w14:paraId="2A596189" w14:textId="58290C42" w:rsidR="00C05C16" w:rsidRDefault="002877B9" w:rsidP="00C05C16">
                  <w:pPr>
                    <w:rPr>
                      <w:rFonts w:ascii="Arial" w:hAnsi="Arial" w:cs="Arial"/>
                      <w:spacing w:val="-1"/>
                      <w:sz w:val="24"/>
                      <w:szCs w:val="24"/>
                    </w:rPr>
                  </w:pPr>
                  <w:r>
                    <w:rPr>
                      <w:rFonts w:ascii="Arial" w:hAnsi="Arial" w:cs="Arial"/>
                      <w:spacing w:val="-1"/>
                      <w:sz w:val="24"/>
                      <w:szCs w:val="24"/>
                    </w:rPr>
                    <w:t xml:space="preserve">However, </w:t>
                  </w:r>
                  <w:r w:rsidRPr="002877B9">
                    <w:rPr>
                      <w:rFonts w:ascii="Arial" w:hAnsi="Arial" w:cs="Arial"/>
                      <w:spacing w:val="-1"/>
                      <w:sz w:val="24"/>
                      <w:szCs w:val="24"/>
                    </w:rPr>
                    <w:t xml:space="preserve">each </w:t>
                  </w:r>
                  <w:r>
                    <w:rPr>
                      <w:rFonts w:ascii="Arial" w:hAnsi="Arial" w:cs="Arial"/>
                      <w:spacing w:val="-1"/>
                      <w:sz w:val="24"/>
                      <w:szCs w:val="24"/>
                    </w:rPr>
                    <w:t xml:space="preserve">IURC </w:t>
                  </w:r>
                  <w:r w:rsidRPr="002877B9">
                    <w:rPr>
                      <w:rFonts w:ascii="Arial" w:hAnsi="Arial" w:cs="Arial"/>
                      <w:spacing w:val="-1"/>
                      <w:sz w:val="24"/>
                      <w:szCs w:val="24"/>
                    </w:rPr>
                    <w:t xml:space="preserve">learning module is </w:t>
                  </w:r>
                  <w:r>
                    <w:rPr>
                      <w:rFonts w:ascii="Arial" w:hAnsi="Arial" w:cs="Arial"/>
                      <w:spacing w:val="-1"/>
                      <w:sz w:val="24"/>
                      <w:szCs w:val="24"/>
                    </w:rPr>
                    <w:t xml:space="preserve">customized and </w:t>
                  </w:r>
                  <w:r w:rsidRPr="002877B9">
                    <w:rPr>
                      <w:rFonts w:ascii="Arial" w:hAnsi="Arial" w:cs="Arial"/>
                      <w:spacing w:val="-1"/>
                      <w:sz w:val="24"/>
                      <w:szCs w:val="24"/>
                    </w:rPr>
                    <w:t xml:space="preserve">exclusively hosted in the </w:t>
                  </w:r>
                  <w:r>
                    <w:rPr>
                      <w:rFonts w:ascii="Arial" w:hAnsi="Arial" w:cs="Arial"/>
                      <w:spacing w:val="-1"/>
                      <w:sz w:val="24"/>
                      <w:szCs w:val="24"/>
                    </w:rPr>
                    <w:t>360water LMS which means it is n</w:t>
                  </w:r>
                  <w:r w:rsidRPr="002877B9">
                    <w:rPr>
                      <w:rFonts w:ascii="Arial" w:hAnsi="Arial" w:cs="Arial"/>
                      <w:spacing w:val="-1"/>
                      <w:sz w:val="24"/>
                      <w:szCs w:val="24"/>
                    </w:rPr>
                    <w:t xml:space="preserve">ot exportable in a sharable format such as </w:t>
                  </w:r>
                  <w:proofErr w:type="gramStart"/>
                  <w:r w:rsidRPr="002877B9">
                    <w:rPr>
                      <w:rFonts w:ascii="Arial" w:hAnsi="Arial" w:cs="Arial"/>
                      <w:spacing w:val="-1"/>
                      <w:sz w:val="24"/>
                      <w:szCs w:val="24"/>
                    </w:rPr>
                    <w:t>SCORM</w:t>
                  </w:r>
                  <w:r>
                    <w:rPr>
                      <w:rFonts w:ascii="Arial" w:hAnsi="Arial" w:cs="Arial"/>
                      <w:spacing w:val="-1"/>
                      <w:sz w:val="24"/>
                      <w:szCs w:val="24"/>
                    </w:rPr>
                    <w:t>, but</w:t>
                  </w:r>
                  <w:proofErr w:type="gramEnd"/>
                  <w:r>
                    <w:rPr>
                      <w:rFonts w:ascii="Arial" w:hAnsi="Arial" w:cs="Arial"/>
                      <w:spacing w:val="-1"/>
                      <w:sz w:val="24"/>
                      <w:szCs w:val="24"/>
                    </w:rPr>
                    <w:t xml:space="preserve"> can be with a wrapper.</w:t>
                  </w:r>
                  <w:r w:rsidR="00C52A14">
                    <w:rPr>
                      <w:rFonts w:ascii="Arial" w:hAnsi="Arial" w:cs="Arial"/>
                      <w:spacing w:val="-1"/>
                      <w:sz w:val="24"/>
                      <w:szCs w:val="24"/>
                    </w:rPr>
                    <w:t xml:space="preserve"> </w:t>
                  </w:r>
                </w:p>
                <w:p w14:paraId="26909B76" w14:textId="65F95C5E" w:rsidR="00326BC5" w:rsidRDefault="00326BC5" w:rsidP="00C05C16">
                  <w:pPr>
                    <w:rPr>
                      <w:rFonts w:ascii="Arial" w:hAnsi="Arial" w:cs="Arial"/>
                      <w:spacing w:val="-1"/>
                      <w:sz w:val="24"/>
                      <w:szCs w:val="24"/>
                    </w:rPr>
                  </w:pPr>
                </w:p>
              </w:tc>
            </w:tr>
          </w:tbl>
          <w:p w14:paraId="73D34F8A" w14:textId="77777777" w:rsidR="00445E12" w:rsidRDefault="00445E12" w:rsidP="00C05C16">
            <w:pPr>
              <w:rPr>
                <w:rFonts w:ascii="Arial" w:hAnsi="Arial" w:cs="Arial"/>
                <w:spacing w:val="-1"/>
                <w:sz w:val="24"/>
                <w:szCs w:val="24"/>
              </w:rPr>
            </w:pPr>
          </w:p>
          <w:p w14:paraId="4EA23741" w14:textId="77777777" w:rsidR="00F870ED" w:rsidRPr="00C05C16" w:rsidRDefault="00F870ED" w:rsidP="00C05C16">
            <w:pPr>
              <w:rPr>
                <w:rFonts w:ascii="Arial" w:hAnsi="Arial" w:cs="Arial"/>
                <w:spacing w:val="-1"/>
                <w:sz w:val="24"/>
                <w:szCs w:val="24"/>
              </w:rPr>
            </w:pPr>
          </w:p>
          <w:p w14:paraId="25D9C9D8" w14:textId="06905BC3" w:rsidR="00C05C16" w:rsidRDefault="00C05C16" w:rsidP="00C05C16">
            <w:pPr>
              <w:numPr>
                <w:ilvl w:val="0"/>
                <w:numId w:val="27"/>
              </w:numPr>
              <w:rPr>
                <w:rFonts w:ascii="Arial" w:hAnsi="Arial" w:cs="Arial"/>
                <w:spacing w:val="-1"/>
                <w:sz w:val="24"/>
                <w:szCs w:val="24"/>
              </w:rPr>
            </w:pPr>
            <w:r w:rsidRPr="00C05C16">
              <w:rPr>
                <w:rFonts w:ascii="Arial" w:hAnsi="Arial" w:cs="Arial"/>
                <w:spacing w:val="-1"/>
                <w:sz w:val="24"/>
                <w:szCs w:val="24"/>
              </w:rPr>
              <w:t>Will your LMS integrate with SAP SuccessFactors specifically?</w:t>
            </w:r>
          </w:p>
          <w:p w14:paraId="6B1CF76B" w14:textId="514CAAD2" w:rsidR="00C05C16" w:rsidRDefault="00C05C16" w:rsidP="00C05C16">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22A781A5" w14:textId="77777777" w:rsidTr="00C05C16">
              <w:tc>
                <w:tcPr>
                  <w:tcW w:w="10412" w:type="dxa"/>
                  <w:shd w:val="clear" w:color="auto" w:fill="FFFF66"/>
                </w:tcPr>
                <w:p w14:paraId="1F72FDD7" w14:textId="77777777" w:rsidR="00073421" w:rsidRDefault="00073421" w:rsidP="00C05C16">
                  <w:pPr>
                    <w:rPr>
                      <w:rFonts w:ascii="Arial" w:hAnsi="Arial" w:cs="Arial"/>
                      <w:spacing w:val="-1"/>
                      <w:sz w:val="24"/>
                      <w:szCs w:val="24"/>
                    </w:rPr>
                  </w:pPr>
                </w:p>
                <w:p w14:paraId="4347F7E1" w14:textId="3AFD38A6" w:rsidR="00C05C16" w:rsidRDefault="00597A64" w:rsidP="00C05C16">
                  <w:pPr>
                    <w:rPr>
                      <w:rFonts w:ascii="Arial" w:hAnsi="Arial" w:cs="Arial"/>
                      <w:spacing w:val="-1"/>
                      <w:sz w:val="24"/>
                      <w:szCs w:val="24"/>
                    </w:rPr>
                  </w:pPr>
                  <w:r>
                    <w:rPr>
                      <w:rFonts w:ascii="Arial" w:hAnsi="Arial" w:cs="Arial"/>
                      <w:spacing w:val="-1"/>
                      <w:sz w:val="24"/>
                      <w:szCs w:val="24"/>
                    </w:rPr>
                    <w:t xml:space="preserve">Yes, the 360water LMS can </w:t>
                  </w:r>
                  <w:r w:rsidRPr="00597A64">
                    <w:rPr>
                      <w:rFonts w:ascii="Arial" w:hAnsi="Arial" w:cs="Arial"/>
                      <w:spacing w:val="-1"/>
                      <w:sz w:val="24"/>
                      <w:szCs w:val="24"/>
                    </w:rPr>
                    <w:t>integrate with SAP SuccessFactors</w:t>
                  </w:r>
                  <w:r>
                    <w:rPr>
                      <w:rFonts w:ascii="Arial" w:hAnsi="Arial" w:cs="Arial"/>
                      <w:spacing w:val="-1"/>
                      <w:sz w:val="24"/>
                      <w:szCs w:val="24"/>
                    </w:rPr>
                    <w:t xml:space="preserve">.  360water has done this before and </w:t>
                  </w:r>
                  <w:r w:rsidRPr="00597A64">
                    <w:rPr>
                      <w:rFonts w:ascii="Arial" w:hAnsi="Arial" w:cs="Arial"/>
                      <w:spacing w:val="-1"/>
                      <w:sz w:val="24"/>
                      <w:szCs w:val="24"/>
                    </w:rPr>
                    <w:t>completed integrations with other leading LMS systems such as Cornerstone</w:t>
                  </w:r>
                  <w:r>
                    <w:rPr>
                      <w:rFonts w:ascii="Arial" w:hAnsi="Arial" w:cs="Arial"/>
                      <w:spacing w:val="-1"/>
                      <w:sz w:val="24"/>
                      <w:szCs w:val="24"/>
                    </w:rPr>
                    <w:t xml:space="preserve"> for the City of Columbus, Ohio.</w:t>
                  </w:r>
                </w:p>
                <w:p w14:paraId="0D662509" w14:textId="1D939F03" w:rsidR="00073421" w:rsidRDefault="00073421" w:rsidP="00C05C16">
                  <w:pPr>
                    <w:rPr>
                      <w:rFonts w:ascii="Arial" w:hAnsi="Arial" w:cs="Arial"/>
                      <w:spacing w:val="-1"/>
                      <w:sz w:val="24"/>
                      <w:szCs w:val="24"/>
                    </w:rPr>
                  </w:pPr>
                </w:p>
              </w:tc>
            </w:tr>
          </w:tbl>
          <w:p w14:paraId="05422A50" w14:textId="77777777" w:rsidR="00C05C16" w:rsidRPr="00C05C16" w:rsidRDefault="00C05C16" w:rsidP="00C05C16">
            <w:pPr>
              <w:rPr>
                <w:rFonts w:ascii="Arial" w:hAnsi="Arial" w:cs="Arial"/>
                <w:spacing w:val="-1"/>
                <w:sz w:val="24"/>
                <w:szCs w:val="24"/>
              </w:rPr>
            </w:pPr>
          </w:p>
          <w:p w14:paraId="2F211BE4" w14:textId="0F255356" w:rsidR="00C05C16" w:rsidRDefault="00C05C16" w:rsidP="00C05C16">
            <w:pPr>
              <w:numPr>
                <w:ilvl w:val="0"/>
                <w:numId w:val="27"/>
              </w:numPr>
              <w:rPr>
                <w:rFonts w:ascii="Arial" w:hAnsi="Arial" w:cs="Arial"/>
                <w:spacing w:val="-1"/>
                <w:sz w:val="24"/>
                <w:szCs w:val="24"/>
              </w:rPr>
            </w:pPr>
            <w:r w:rsidRPr="00C05C16">
              <w:rPr>
                <w:rFonts w:ascii="Arial" w:hAnsi="Arial" w:cs="Arial"/>
                <w:spacing w:val="-1"/>
                <w:sz w:val="24"/>
                <w:szCs w:val="24"/>
              </w:rPr>
              <w:t>Please provide the measures you take to protect personal information, including but not limited to, data encryption and two-factor authentication.</w:t>
            </w:r>
          </w:p>
          <w:p w14:paraId="25FACD28" w14:textId="219D32E0" w:rsidR="00C05C16" w:rsidRDefault="00C05C16" w:rsidP="00C05C16">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5DF8C174" w14:textId="77777777" w:rsidTr="00C05C16">
              <w:tc>
                <w:tcPr>
                  <w:tcW w:w="10412" w:type="dxa"/>
                  <w:shd w:val="clear" w:color="auto" w:fill="FFFF66"/>
                </w:tcPr>
                <w:p w14:paraId="7348D446" w14:textId="77777777" w:rsidR="00326BC5" w:rsidRDefault="00326BC5" w:rsidP="00C05C16">
                  <w:pPr>
                    <w:rPr>
                      <w:rFonts w:ascii="Arial" w:hAnsi="Arial" w:cs="Arial"/>
                      <w:spacing w:val="-1"/>
                      <w:sz w:val="24"/>
                      <w:szCs w:val="24"/>
                    </w:rPr>
                  </w:pPr>
                </w:p>
                <w:p w14:paraId="38883F7F" w14:textId="08EF1A43" w:rsidR="00326BC5" w:rsidRDefault="00A2396D" w:rsidP="00C05C16">
                  <w:pPr>
                    <w:rPr>
                      <w:rFonts w:ascii="Arial" w:hAnsi="Arial" w:cs="Arial"/>
                      <w:spacing w:val="-1"/>
                      <w:sz w:val="24"/>
                      <w:szCs w:val="24"/>
                    </w:rPr>
                  </w:pPr>
                  <w:r w:rsidRPr="00A2396D">
                    <w:rPr>
                      <w:rFonts w:ascii="Arial" w:hAnsi="Arial" w:cs="Arial"/>
                      <w:spacing w:val="-1"/>
                      <w:sz w:val="24"/>
                      <w:szCs w:val="24"/>
                    </w:rPr>
                    <w:t>All customer data is stored in a database that is contained in a virtual private network with no public access and full contents encrypted. All passwords are hashed and not stored in plain text. Multifactor authentication is not currently implemented but can be added if required</w:t>
                  </w:r>
                  <w:r>
                    <w:rPr>
                      <w:rFonts w:ascii="Arial" w:hAnsi="Arial" w:cs="Arial"/>
                      <w:spacing w:val="-1"/>
                      <w:sz w:val="24"/>
                      <w:szCs w:val="24"/>
                    </w:rPr>
                    <w:t xml:space="preserve">.  </w:t>
                  </w:r>
                </w:p>
              </w:tc>
            </w:tr>
          </w:tbl>
          <w:p w14:paraId="26B58FD2" w14:textId="77777777" w:rsidR="00C05C16" w:rsidRPr="00C05C16" w:rsidRDefault="00C05C16" w:rsidP="00C05C16">
            <w:pPr>
              <w:rPr>
                <w:rFonts w:ascii="Arial" w:hAnsi="Arial" w:cs="Arial"/>
                <w:spacing w:val="-1"/>
                <w:sz w:val="24"/>
                <w:szCs w:val="24"/>
              </w:rPr>
            </w:pPr>
          </w:p>
          <w:p w14:paraId="2437CB0D" w14:textId="77777777" w:rsidR="00C05C16" w:rsidRPr="00C05C16" w:rsidRDefault="00C05C16" w:rsidP="00C05C16">
            <w:pPr>
              <w:numPr>
                <w:ilvl w:val="0"/>
                <w:numId w:val="27"/>
              </w:numPr>
              <w:rPr>
                <w:rFonts w:ascii="Arial" w:hAnsi="Arial" w:cs="Arial"/>
                <w:spacing w:val="-1"/>
                <w:sz w:val="24"/>
                <w:szCs w:val="24"/>
              </w:rPr>
            </w:pPr>
            <w:r w:rsidRPr="00C05C16">
              <w:rPr>
                <w:rFonts w:ascii="Arial" w:hAnsi="Arial" w:cs="Arial"/>
                <w:spacing w:val="-1"/>
                <w:sz w:val="24"/>
                <w:szCs w:val="24"/>
              </w:rPr>
              <w:t>Please provide the measures you take to prevent digital extraction, also referred to as ripping.</w:t>
            </w:r>
          </w:p>
          <w:p w14:paraId="612C564D" w14:textId="77777777" w:rsidR="00C05C16" w:rsidRDefault="00C05C16" w:rsidP="00570FA0">
            <w:pPr>
              <w:rPr>
                <w:rFonts w:ascii="Arial" w:hAnsi="Arial" w:cs="Arial"/>
                <w:spacing w:val="-1"/>
                <w:sz w:val="24"/>
                <w:szCs w:val="24"/>
              </w:rPr>
            </w:pPr>
          </w:p>
          <w:tbl>
            <w:tblPr>
              <w:tblStyle w:val="TableGrid"/>
              <w:tblW w:w="0" w:type="auto"/>
              <w:tblLayout w:type="fixed"/>
              <w:tblLook w:val="04A0" w:firstRow="1" w:lastRow="0" w:firstColumn="1" w:lastColumn="0" w:noHBand="0" w:noVBand="1"/>
            </w:tblPr>
            <w:tblGrid>
              <w:gridCol w:w="10412"/>
            </w:tblGrid>
            <w:tr w:rsidR="00C05C16" w14:paraId="0C714847" w14:textId="77777777" w:rsidTr="00C05C16">
              <w:tc>
                <w:tcPr>
                  <w:tcW w:w="10412" w:type="dxa"/>
                  <w:shd w:val="clear" w:color="auto" w:fill="FFFF66"/>
                </w:tcPr>
                <w:p w14:paraId="5849F8C2" w14:textId="77777777" w:rsidR="00326BC5" w:rsidRDefault="00326BC5" w:rsidP="00A2396D">
                  <w:pPr>
                    <w:rPr>
                      <w:rFonts w:ascii="Arial" w:hAnsi="Arial" w:cs="Arial"/>
                      <w:spacing w:val="-1"/>
                      <w:sz w:val="24"/>
                      <w:szCs w:val="24"/>
                    </w:rPr>
                  </w:pPr>
                </w:p>
                <w:p w14:paraId="4419DF55" w14:textId="40856394" w:rsidR="00A2396D" w:rsidRPr="00A2396D" w:rsidRDefault="00A2396D" w:rsidP="00A2396D">
                  <w:pPr>
                    <w:rPr>
                      <w:rFonts w:ascii="Arial" w:hAnsi="Arial" w:cs="Arial"/>
                      <w:spacing w:val="-1"/>
                      <w:sz w:val="24"/>
                      <w:szCs w:val="24"/>
                    </w:rPr>
                  </w:pPr>
                  <w:r w:rsidRPr="00A2396D">
                    <w:rPr>
                      <w:rFonts w:ascii="Arial" w:hAnsi="Arial" w:cs="Arial"/>
                      <w:spacing w:val="-1"/>
                      <w:sz w:val="24"/>
                      <w:szCs w:val="24"/>
                    </w:rPr>
                    <w:t>All</w:t>
                  </w:r>
                  <w:r w:rsidR="003D3FA7">
                    <w:rPr>
                      <w:rFonts w:ascii="Arial" w:hAnsi="Arial" w:cs="Arial"/>
                      <w:spacing w:val="-1"/>
                      <w:sz w:val="24"/>
                      <w:szCs w:val="24"/>
                    </w:rPr>
                    <w:t xml:space="preserve"> online training</w:t>
                  </w:r>
                  <w:r w:rsidRPr="00A2396D">
                    <w:rPr>
                      <w:rFonts w:ascii="Arial" w:hAnsi="Arial" w:cs="Arial"/>
                      <w:spacing w:val="-1"/>
                      <w:sz w:val="24"/>
                      <w:szCs w:val="24"/>
                    </w:rPr>
                    <w:t xml:space="preserve"> content is protected by roles-based permissions on an individual level. At any time</w:t>
                  </w:r>
                  <w:r>
                    <w:rPr>
                      <w:rFonts w:ascii="Arial" w:hAnsi="Arial" w:cs="Arial"/>
                      <w:spacing w:val="-1"/>
                      <w:sz w:val="24"/>
                      <w:szCs w:val="24"/>
                    </w:rPr>
                    <w:t>,</w:t>
                  </w:r>
                  <w:r w:rsidRPr="00A2396D">
                    <w:rPr>
                      <w:rFonts w:ascii="Arial" w:hAnsi="Arial" w:cs="Arial"/>
                      <w:spacing w:val="-1"/>
                      <w:sz w:val="24"/>
                      <w:szCs w:val="24"/>
                    </w:rPr>
                    <w:t xml:space="preserve"> a site administrator can revoke access.</w:t>
                  </w:r>
                  <w:r>
                    <w:rPr>
                      <w:rFonts w:ascii="Arial" w:hAnsi="Arial" w:cs="Arial"/>
                      <w:spacing w:val="-1"/>
                      <w:sz w:val="24"/>
                      <w:szCs w:val="24"/>
                    </w:rPr>
                    <w:t xml:space="preserve">  The IURC has full administrative access to the site.</w:t>
                  </w:r>
                </w:p>
                <w:p w14:paraId="67AC89DD" w14:textId="77777777" w:rsidR="000B421B" w:rsidRDefault="000B421B" w:rsidP="00A2396D">
                  <w:pPr>
                    <w:rPr>
                      <w:rFonts w:ascii="Arial" w:hAnsi="Arial" w:cs="Arial"/>
                      <w:spacing w:val="-1"/>
                      <w:sz w:val="24"/>
                      <w:szCs w:val="24"/>
                    </w:rPr>
                  </w:pPr>
                </w:p>
                <w:p w14:paraId="1648D583" w14:textId="7C9127B0" w:rsidR="00C05C16" w:rsidRDefault="003D3FA7" w:rsidP="00A2396D">
                  <w:pPr>
                    <w:rPr>
                      <w:rFonts w:ascii="Arial" w:hAnsi="Arial" w:cs="Arial"/>
                      <w:spacing w:val="-1"/>
                      <w:sz w:val="24"/>
                      <w:szCs w:val="24"/>
                    </w:rPr>
                  </w:pPr>
                  <w:r>
                    <w:rPr>
                      <w:rFonts w:ascii="Arial" w:hAnsi="Arial" w:cs="Arial"/>
                      <w:spacing w:val="-1"/>
                      <w:sz w:val="24"/>
                      <w:szCs w:val="24"/>
                    </w:rPr>
                    <w:lastRenderedPageBreak/>
                    <w:t xml:space="preserve">Please understand that, </w:t>
                  </w:r>
                  <w:r w:rsidR="00A2396D" w:rsidRPr="00A2396D">
                    <w:rPr>
                      <w:rFonts w:ascii="Arial" w:hAnsi="Arial" w:cs="Arial"/>
                      <w:spacing w:val="-1"/>
                      <w:sz w:val="24"/>
                      <w:szCs w:val="24"/>
                    </w:rPr>
                    <w:t xml:space="preserve">if someone with </w:t>
                  </w:r>
                  <w:r>
                    <w:rPr>
                      <w:rFonts w:ascii="Arial" w:hAnsi="Arial" w:cs="Arial"/>
                      <w:spacing w:val="-1"/>
                      <w:sz w:val="24"/>
                      <w:szCs w:val="24"/>
                    </w:rPr>
                    <w:t xml:space="preserve">administrative </w:t>
                  </w:r>
                  <w:r w:rsidR="00A2396D" w:rsidRPr="00A2396D">
                    <w:rPr>
                      <w:rFonts w:ascii="Arial" w:hAnsi="Arial" w:cs="Arial"/>
                      <w:spacing w:val="-1"/>
                      <w:sz w:val="24"/>
                      <w:szCs w:val="24"/>
                    </w:rPr>
                    <w:t>access really wanted to</w:t>
                  </w:r>
                  <w:r>
                    <w:rPr>
                      <w:rFonts w:ascii="Arial" w:hAnsi="Arial" w:cs="Arial"/>
                      <w:spacing w:val="-1"/>
                      <w:sz w:val="24"/>
                      <w:szCs w:val="24"/>
                    </w:rPr>
                    <w:t>, they could steal content.  No online</w:t>
                  </w:r>
                  <w:r w:rsidR="00A2396D" w:rsidRPr="00A2396D">
                    <w:rPr>
                      <w:rFonts w:ascii="Arial" w:hAnsi="Arial" w:cs="Arial"/>
                      <w:spacing w:val="-1"/>
                      <w:sz w:val="24"/>
                      <w:szCs w:val="24"/>
                    </w:rPr>
                    <w:t xml:space="preserve"> content</w:t>
                  </w:r>
                  <w:r>
                    <w:rPr>
                      <w:rFonts w:ascii="Arial" w:hAnsi="Arial" w:cs="Arial"/>
                      <w:spacing w:val="-1"/>
                      <w:sz w:val="24"/>
                      <w:szCs w:val="24"/>
                    </w:rPr>
                    <w:t xml:space="preserve"> is totally secure because common screen grab software allows any user to take a </w:t>
                  </w:r>
                  <w:r w:rsidR="00A2396D" w:rsidRPr="00A2396D">
                    <w:rPr>
                      <w:rFonts w:ascii="Arial" w:hAnsi="Arial" w:cs="Arial"/>
                      <w:spacing w:val="-1"/>
                      <w:sz w:val="24"/>
                      <w:szCs w:val="24"/>
                    </w:rPr>
                    <w:t>screengrab</w:t>
                  </w:r>
                  <w:r>
                    <w:rPr>
                      <w:rFonts w:ascii="Arial" w:hAnsi="Arial" w:cs="Arial"/>
                      <w:spacing w:val="-1"/>
                      <w:sz w:val="24"/>
                      <w:szCs w:val="24"/>
                    </w:rPr>
                    <w:t xml:space="preserve"> of any content disp</w:t>
                  </w:r>
                  <w:r w:rsidR="00A2396D" w:rsidRPr="00A2396D">
                    <w:rPr>
                      <w:rFonts w:ascii="Arial" w:hAnsi="Arial" w:cs="Arial"/>
                      <w:spacing w:val="-1"/>
                      <w:sz w:val="24"/>
                      <w:szCs w:val="24"/>
                    </w:rPr>
                    <w:t xml:space="preserve">layed </w:t>
                  </w:r>
                  <w:r>
                    <w:rPr>
                      <w:rFonts w:ascii="Arial" w:hAnsi="Arial" w:cs="Arial"/>
                      <w:spacing w:val="-1"/>
                      <w:sz w:val="24"/>
                      <w:szCs w:val="24"/>
                    </w:rPr>
                    <w:t xml:space="preserve">on a monitor.  </w:t>
                  </w:r>
                </w:p>
                <w:p w14:paraId="2A8DFA01" w14:textId="23BCB74E" w:rsidR="003D3FA7" w:rsidRDefault="003D3FA7" w:rsidP="00A2396D">
                  <w:pPr>
                    <w:rPr>
                      <w:rFonts w:ascii="Arial" w:hAnsi="Arial" w:cs="Arial"/>
                      <w:spacing w:val="-1"/>
                      <w:sz w:val="24"/>
                      <w:szCs w:val="24"/>
                    </w:rPr>
                  </w:pPr>
                </w:p>
                <w:p w14:paraId="19D0F4FE" w14:textId="4EA3B7AE" w:rsidR="003D3FA7" w:rsidRDefault="003D3FA7" w:rsidP="00A2396D">
                  <w:pPr>
                    <w:rPr>
                      <w:rFonts w:ascii="Arial" w:hAnsi="Arial" w:cs="Arial"/>
                      <w:spacing w:val="-1"/>
                      <w:sz w:val="24"/>
                      <w:szCs w:val="24"/>
                    </w:rPr>
                  </w:pPr>
                  <w:r>
                    <w:rPr>
                      <w:rFonts w:ascii="Arial" w:hAnsi="Arial" w:cs="Arial"/>
                      <w:spacing w:val="-1"/>
                      <w:sz w:val="24"/>
                      <w:szCs w:val="24"/>
                    </w:rPr>
                    <w:t>Further, nothing prevents a user from taking photos or video using a smart phone and reverse engineering the online learning program. This would take years to accomplish, but it is possible.</w:t>
                  </w:r>
                </w:p>
                <w:p w14:paraId="7246D70F" w14:textId="77777777" w:rsidR="003D3FA7" w:rsidRDefault="003D3FA7" w:rsidP="00A2396D">
                  <w:pPr>
                    <w:rPr>
                      <w:rFonts w:ascii="Arial" w:hAnsi="Arial" w:cs="Arial"/>
                      <w:spacing w:val="-1"/>
                      <w:sz w:val="24"/>
                      <w:szCs w:val="24"/>
                    </w:rPr>
                  </w:pPr>
                </w:p>
                <w:p w14:paraId="2C16A01A" w14:textId="13EA1866" w:rsidR="003D3FA7" w:rsidRDefault="003D3FA7" w:rsidP="00A2396D">
                  <w:pPr>
                    <w:rPr>
                      <w:rFonts w:ascii="Arial" w:hAnsi="Arial" w:cs="Arial"/>
                      <w:spacing w:val="-1"/>
                      <w:sz w:val="24"/>
                      <w:szCs w:val="24"/>
                    </w:rPr>
                  </w:pPr>
                  <w:r>
                    <w:rPr>
                      <w:rFonts w:ascii="Arial" w:hAnsi="Arial" w:cs="Arial"/>
                      <w:spacing w:val="-1"/>
                      <w:sz w:val="24"/>
                      <w:szCs w:val="24"/>
                    </w:rPr>
                    <w:t>If a vendor claims to make your content totally secure from all bad actors</w:t>
                  </w:r>
                  <w:r w:rsidR="00884F17">
                    <w:rPr>
                      <w:rFonts w:ascii="Arial" w:hAnsi="Arial" w:cs="Arial"/>
                      <w:spacing w:val="-1"/>
                      <w:sz w:val="24"/>
                      <w:szCs w:val="24"/>
                    </w:rPr>
                    <w:t xml:space="preserve"> in all circumstances</w:t>
                  </w:r>
                  <w:r>
                    <w:rPr>
                      <w:rFonts w:ascii="Arial" w:hAnsi="Arial" w:cs="Arial"/>
                      <w:spacing w:val="-1"/>
                      <w:sz w:val="24"/>
                      <w:szCs w:val="24"/>
                    </w:rPr>
                    <w:t xml:space="preserve">, they are </w:t>
                  </w:r>
                  <w:r w:rsidR="00D405F8">
                    <w:rPr>
                      <w:rFonts w:ascii="Arial" w:hAnsi="Arial" w:cs="Arial"/>
                      <w:spacing w:val="-1"/>
                      <w:sz w:val="24"/>
                      <w:szCs w:val="24"/>
                    </w:rPr>
                    <w:t xml:space="preserve">either </w:t>
                  </w:r>
                  <w:r>
                    <w:rPr>
                      <w:rFonts w:ascii="Arial" w:hAnsi="Arial" w:cs="Arial"/>
                      <w:spacing w:val="-1"/>
                      <w:sz w:val="24"/>
                      <w:szCs w:val="24"/>
                    </w:rPr>
                    <w:t>not telling the truth</w:t>
                  </w:r>
                  <w:r w:rsidR="00D405F8">
                    <w:rPr>
                      <w:rFonts w:ascii="Arial" w:hAnsi="Arial" w:cs="Arial"/>
                      <w:spacing w:val="-1"/>
                      <w:sz w:val="24"/>
                      <w:szCs w:val="24"/>
                    </w:rPr>
                    <w:t>, or they misunderstand how online training functions.</w:t>
                  </w:r>
                </w:p>
                <w:p w14:paraId="358D653B" w14:textId="28D91C12" w:rsidR="00326BC5" w:rsidRDefault="00326BC5" w:rsidP="00A2396D">
                  <w:pPr>
                    <w:rPr>
                      <w:rFonts w:ascii="Arial" w:hAnsi="Arial" w:cs="Arial"/>
                      <w:spacing w:val="-1"/>
                      <w:sz w:val="24"/>
                      <w:szCs w:val="24"/>
                    </w:rPr>
                  </w:pPr>
                </w:p>
              </w:tc>
            </w:tr>
          </w:tbl>
          <w:p w14:paraId="74F4100E" w14:textId="2B226292" w:rsidR="00C05C16" w:rsidRPr="00087CE9" w:rsidRDefault="00C05C16" w:rsidP="00570FA0">
            <w:pPr>
              <w:rPr>
                <w:rFonts w:ascii="Arial" w:hAnsi="Arial" w:cs="Arial"/>
                <w:spacing w:val="-1"/>
                <w:sz w:val="24"/>
                <w:szCs w:val="24"/>
              </w:rPr>
            </w:pPr>
          </w:p>
        </w:tc>
      </w:tr>
    </w:tbl>
    <w:p w14:paraId="1FF2C34C" w14:textId="77777777" w:rsidR="00C011A3" w:rsidRPr="00570FA0" w:rsidRDefault="00C011A3" w:rsidP="008B049C">
      <w:pPr>
        <w:spacing w:after="0"/>
        <w:rPr>
          <w:rFonts w:ascii="Arial" w:hAnsi="Arial" w:cs="Arial"/>
          <w:sz w:val="20"/>
          <w:szCs w:val="20"/>
        </w:rPr>
      </w:pPr>
    </w:p>
    <w:p w14:paraId="0FEF3AA1" w14:textId="77777777" w:rsidR="005C7103" w:rsidRPr="0030416E" w:rsidRDefault="005C7103" w:rsidP="008B049C">
      <w:pPr>
        <w:spacing w:after="0"/>
        <w:rPr>
          <w:rFonts w:ascii="Arial" w:hAnsi="Arial" w:cs="Arial"/>
          <w:sz w:val="20"/>
          <w:szCs w:val="20"/>
        </w:rPr>
      </w:pPr>
    </w:p>
    <w:sectPr w:rsidR="005C7103" w:rsidRPr="0030416E" w:rsidSect="002751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1B435B"/>
    <w:multiLevelType w:val="hybridMultilevel"/>
    <w:tmpl w:val="D278F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E171F"/>
    <w:multiLevelType w:val="multilevel"/>
    <w:tmpl w:val="7D940CF2"/>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421D5"/>
    <w:multiLevelType w:val="hybridMultilevel"/>
    <w:tmpl w:val="D3B436B6"/>
    <w:lvl w:ilvl="0" w:tplc="2BC69306">
      <w:start w:val="1"/>
      <w:numFmt w:val="decimal"/>
      <w:lvlText w:val="%1."/>
      <w:lvlJc w:val="left"/>
      <w:pPr>
        <w:ind w:left="99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031489"/>
    <w:multiLevelType w:val="hybridMultilevel"/>
    <w:tmpl w:val="02E2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DA14F9"/>
    <w:multiLevelType w:val="hybridMultilevel"/>
    <w:tmpl w:val="9D4A9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A0797"/>
    <w:multiLevelType w:val="hybridMultilevel"/>
    <w:tmpl w:val="DD9A0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539A9"/>
    <w:multiLevelType w:val="hybridMultilevel"/>
    <w:tmpl w:val="AB0C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759C2"/>
    <w:multiLevelType w:val="hybridMultilevel"/>
    <w:tmpl w:val="5982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F979E3"/>
    <w:multiLevelType w:val="hybridMultilevel"/>
    <w:tmpl w:val="82CAF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D6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2C7CC9"/>
    <w:multiLevelType w:val="hybridMultilevel"/>
    <w:tmpl w:val="E39C8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BF5A64"/>
    <w:multiLevelType w:val="hybridMultilevel"/>
    <w:tmpl w:val="08563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FE1AE3"/>
    <w:multiLevelType w:val="multilevel"/>
    <w:tmpl w:val="3336231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245DB2"/>
    <w:multiLevelType w:val="hybridMultilevel"/>
    <w:tmpl w:val="C04A6A9A"/>
    <w:lvl w:ilvl="0" w:tplc="2BC69306">
      <w:start w:val="1"/>
      <w:numFmt w:val="decimal"/>
      <w:lvlText w:val="%1."/>
      <w:lvlJc w:val="left"/>
      <w:pPr>
        <w:ind w:left="99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BB28A8"/>
    <w:multiLevelType w:val="hybridMultilevel"/>
    <w:tmpl w:val="5A1A0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A14DE"/>
    <w:multiLevelType w:val="hybridMultilevel"/>
    <w:tmpl w:val="6008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1731B"/>
    <w:multiLevelType w:val="hybridMultilevel"/>
    <w:tmpl w:val="41909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F10274"/>
    <w:multiLevelType w:val="hybridMultilevel"/>
    <w:tmpl w:val="87263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5BE4705"/>
    <w:multiLevelType w:val="hybridMultilevel"/>
    <w:tmpl w:val="8180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252FA3"/>
    <w:multiLevelType w:val="hybridMultilevel"/>
    <w:tmpl w:val="5216A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876A3E"/>
    <w:multiLevelType w:val="hybridMultilevel"/>
    <w:tmpl w:val="4DA8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D823777"/>
    <w:multiLevelType w:val="hybridMultilevel"/>
    <w:tmpl w:val="2F4AA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F42BDA"/>
    <w:multiLevelType w:val="hybridMultilevel"/>
    <w:tmpl w:val="0BCCDE34"/>
    <w:lvl w:ilvl="0" w:tplc="2BC69306">
      <w:start w:val="1"/>
      <w:numFmt w:val="decimal"/>
      <w:lvlText w:val="%1."/>
      <w:lvlJc w:val="left"/>
      <w:pPr>
        <w:ind w:left="99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077CB3"/>
    <w:multiLevelType w:val="hybridMultilevel"/>
    <w:tmpl w:val="7DDA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32"/>
  </w:num>
  <w:num w:numId="4">
    <w:abstractNumId w:val="21"/>
  </w:num>
  <w:num w:numId="5">
    <w:abstractNumId w:val="6"/>
  </w:num>
  <w:num w:numId="6">
    <w:abstractNumId w:val="10"/>
  </w:num>
  <w:num w:numId="7">
    <w:abstractNumId w:val="11"/>
  </w:num>
  <w:num w:numId="8">
    <w:abstractNumId w:val="17"/>
  </w:num>
  <w:num w:numId="9">
    <w:abstractNumId w:val="25"/>
  </w:num>
  <w:num w:numId="10">
    <w:abstractNumId w:val="16"/>
  </w:num>
  <w:num w:numId="11">
    <w:abstractNumId w:val="4"/>
  </w:num>
  <w:num w:numId="12">
    <w:abstractNumId w:val="0"/>
  </w:num>
  <w:num w:numId="13">
    <w:abstractNumId w:val="24"/>
  </w:num>
  <w:num w:numId="14">
    <w:abstractNumId w:val="26"/>
  </w:num>
  <w:num w:numId="15">
    <w:abstractNumId w:val="41"/>
  </w:num>
  <w:num w:numId="16">
    <w:abstractNumId w:val="20"/>
  </w:num>
  <w:num w:numId="17">
    <w:abstractNumId w:val="28"/>
  </w:num>
  <w:num w:numId="18">
    <w:abstractNumId w:val="36"/>
  </w:num>
  <w:num w:numId="19">
    <w:abstractNumId w:val="7"/>
  </w:num>
  <w:num w:numId="20">
    <w:abstractNumId w:val="40"/>
  </w:num>
  <w:num w:numId="21">
    <w:abstractNumId w:val="3"/>
  </w:num>
  <w:num w:numId="22">
    <w:abstractNumId w:val="19"/>
  </w:num>
  <w:num w:numId="23">
    <w:abstractNumId w:val="29"/>
  </w:num>
  <w:num w:numId="24">
    <w:abstractNumId w:val="5"/>
  </w:num>
  <w:num w:numId="25">
    <w:abstractNumId w:val="2"/>
  </w:num>
  <w:num w:numId="26">
    <w:abstractNumId w:val="30"/>
  </w:num>
  <w:num w:numId="27">
    <w:abstractNumId w:val="43"/>
  </w:num>
  <w:num w:numId="28">
    <w:abstractNumId w:val="14"/>
  </w:num>
  <w:num w:numId="29">
    <w:abstractNumId w:val="23"/>
  </w:num>
  <w:num w:numId="30">
    <w:abstractNumId w:val="37"/>
  </w:num>
  <w:num w:numId="31">
    <w:abstractNumId w:val="15"/>
  </w:num>
  <w:num w:numId="32">
    <w:abstractNumId w:val="22"/>
  </w:num>
  <w:num w:numId="33">
    <w:abstractNumId w:val="9"/>
  </w:num>
  <w:num w:numId="34">
    <w:abstractNumId w:val="33"/>
  </w:num>
  <w:num w:numId="35">
    <w:abstractNumId w:val="44"/>
  </w:num>
  <w:num w:numId="36">
    <w:abstractNumId w:val="12"/>
  </w:num>
  <w:num w:numId="37">
    <w:abstractNumId w:val="35"/>
  </w:num>
  <w:num w:numId="38">
    <w:abstractNumId w:val="13"/>
  </w:num>
  <w:num w:numId="39">
    <w:abstractNumId w:val="34"/>
  </w:num>
  <w:num w:numId="40">
    <w:abstractNumId w:val="39"/>
  </w:num>
  <w:num w:numId="41">
    <w:abstractNumId w:val="38"/>
  </w:num>
  <w:num w:numId="42">
    <w:abstractNumId w:val="42"/>
  </w:num>
  <w:num w:numId="43">
    <w:abstractNumId w:val="31"/>
  </w:num>
  <w:num w:numId="44">
    <w:abstractNumId w:val="1"/>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10"/>
  <w:displayHorizontalDrawingGridEvery w:val="2"/>
  <w:doNotShadeFormData/>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18E"/>
    <w:rsid w:val="00002581"/>
    <w:rsid w:val="000044D5"/>
    <w:rsid w:val="00006944"/>
    <w:rsid w:val="00021F7C"/>
    <w:rsid w:val="00022A1B"/>
    <w:rsid w:val="0002789C"/>
    <w:rsid w:val="00027D3B"/>
    <w:rsid w:val="000446F3"/>
    <w:rsid w:val="00073421"/>
    <w:rsid w:val="00085D74"/>
    <w:rsid w:val="00095B9B"/>
    <w:rsid w:val="000A4347"/>
    <w:rsid w:val="000A70AD"/>
    <w:rsid w:val="000A7B5E"/>
    <w:rsid w:val="000B09D7"/>
    <w:rsid w:val="000B370D"/>
    <w:rsid w:val="000B421B"/>
    <w:rsid w:val="000B5C64"/>
    <w:rsid w:val="000C1B14"/>
    <w:rsid w:val="000D0032"/>
    <w:rsid w:val="000D4FB4"/>
    <w:rsid w:val="000E2B8B"/>
    <w:rsid w:val="000E4E83"/>
    <w:rsid w:val="000E779F"/>
    <w:rsid w:val="000F36E6"/>
    <w:rsid w:val="000F4095"/>
    <w:rsid w:val="00100A2F"/>
    <w:rsid w:val="00100BF9"/>
    <w:rsid w:val="00113066"/>
    <w:rsid w:val="0012149F"/>
    <w:rsid w:val="00123C13"/>
    <w:rsid w:val="00126A6E"/>
    <w:rsid w:val="0013738E"/>
    <w:rsid w:val="00143CC1"/>
    <w:rsid w:val="00156279"/>
    <w:rsid w:val="00160C4C"/>
    <w:rsid w:val="001622DA"/>
    <w:rsid w:val="00162E46"/>
    <w:rsid w:val="00167BAB"/>
    <w:rsid w:val="00170010"/>
    <w:rsid w:val="0017167B"/>
    <w:rsid w:val="00172FBC"/>
    <w:rsid w:val="00174B83"/>
    <w:rsid w:val="00180D0E"/>
    <w:rsid w:val="00186389"/>
    <w:rsid w:val="0019551E"/>
    <w:rsid w:val="001A18EF"/>
    <w:rsid w:val="001A3D19"/>
    <w:rsid w:val="001A4511"/>
    <w:rsid w:val="001A64D1"/>
    <w:rsid w:val="001C7BCE"/>
    <w:rsid w:val="001E3BA8"/>
    <w:rsid w:val="001E6863"/>
    <w:rsid w:val="001F2CA6"/>
    <w:rsid w:val="001F3E86"/>
    <w:rsid w:val="002107D4"/>
    <w:rsid w:val="002132DE"/>
    <w:rsid w:val="0022153B"/>
    <w:rsid w:val="00247958"/>
    <w:rsid w:val="002522C2"/>
    <w:rsid w:val="00253D2A"/>
    <w:rsid w:val="00271E16"/>
    <w:rsid w:val="0027518E"/>
    <w:rsid w:val="0027629F"/>
    <w:rsid w:val="00284547"/>
    <w:rsid w:val="002877B9"/>
    <w:rsid w:val="002A0B04"/>
    <w:rsid w:val="002A534E"/>
    <w:rsid w:val="002B2B69"/>
    <w:rsid w:val="002B4020"/>
    <w:rsid w:val="002C0EEA"/>
    <w:rsid w:val="002C32F5"/>
    <w:rsid w:val="002C4C8A"/>
    <w:rsid w:val="002C5029"/>
    <w:rsid w:val="002D0E5E"/>
    <w:rsid w:val="002D5D07"/>
    <w:rsid w:val="002F0348"/>
    <w:rsid w:val="003017AA"/>
    <w:rsid w:val="0030416E"/>
    <w:rsid w:val="00307390"/>
    <w:rsid w:val="00315FA9"/>
    <w:rsid w:val="00320D7D"/>
    <w:rsid w:val="00322D8B"/>
    <w:rsid w:val="00326BC5"/>
    <w:rsid w:val="00341D99"/>
    <w:rsid w:val="00342935"/>
    <w:rsid w:val="00351515"/>
    <w:rsid w:val="00354FB4"/>
    <w:rsid w:val="0035538F"/>
    <w:rsid w:val="00360CD9"/>
    <w:rsid w:val="00377AA9"/>
    <w:rsid w:val="0038048E"/>
    <w:rsid w:val="003804F0"/>
    <w:rsid w:val="003B5045"/>
    <w:rsid w:val="003D1C1F"/>
    <w:rsid w:val="003D3FA7"/>
    <w:rsid w:val="003D500B"/>
    <w:rsid w:val="003E5630"/>
    <w:rsid w:val="0041280C"/>
    <w:rsid w:val="00413C0A"/>
    <w:rsid w:val="00423BD5"/>
    <w:rsid w:val="00425C3F"/>
    <w:rsid w:val="00445A31"/>
    <w:rsid w:val="00445E12"/>
    <w:rsid w:val="00446C85"/>
    <w:rsid w:val="00447DE2"/>
    <w:rsid w:val="0046006C"/>
    <w:rsid w:val="004666C1"/>
    <w:rsid w:val="0047217D"/>
    <w:rsid w:val="00474F6D"/>
    <w:rsid w:val="00477CE1"/>
    <w:rsid w:val="0049085D"/>
    <w:rsid w:val="00494CEA"/>
    <w:rsid w:val="00496C12"/>
    <w:rsid w:val="004A0A01"/>
    <w:rsid w:val="004B1A1A"/>
    <w:rsid w:val="004B7FE7"/>
    <w:rsid w:val="004C0ACA"/>
    <w:rsid w:val="004C4BE6"/>
    <w:rsid w:val="004C63FD"/>
    <w:rsid w:val="004C6C95"/>
    <w:rsid w:val="004D09FC"/>
    <w:rsid w:val="004D67FB"/>
    <w:rsid w:val="004E1D23"/>
    <w:rsid w:val="004E4EBF"/>
    <w:rsid w:val="004F1B33"/>
    <w:rsid w:val="00504633"/>
    <w:rsid w:val="00511A8E"/>
    <w:rsid w:val="00515B63"/>
    <w:rsid w:val="00532B76"/>
    <w:rsid w:val="005330D0"/>
    <w:rsid w:val="00535871"/>
    <w:rsid w:val="00541BA3"/>
    <w:rsid w:val="00546E17"/>
    <w:rsid w:val="00552983"/>
    <w:rsid w:val="00563BC5"/>
    <w:rsid w:val="00566CF7"/>
    <w:rsid w:val="00570FA0"/>
    <w:rsid w:val="00574481"/>
    <w:rsid w:val="00577ACC"/>
    <w:rsid w:val="00584C39"/>
    <w:rsid w:val="00597A64"/>
    <w:rsid w:val="005A3759"/>
    <w:rsid w:val="005A60AF"/>
    <w:rsid w:val="005C1D49"/>
    <w:rsid w:val="005C257A"/>
    <w:rsid w:val="005C3EB0"/>
    <w:rsid w:val="005C7103"/>
    <w:rsid w:val="005D0BFE"/>
    <w:rsid w:val="005D30DA"/>
    <w:rsid w:val="005D48A2"/>
    <w:rsid w:val="005E026D"/>
    <w:rsid w:val="005E7696"/>
    <w:rsid w:val="005F284E"/>
    <w:rsid w:val="005F5A4E"/>
    <w:rsid w:val="006159B9"/>
    <w:rsid w:val="00621FEA"/>
    <w:rsid w:val="006258B6"/>
    <w:rsid w:val="00626D28"/>
    <w:rsid w:val="0064027C"/>
    <w:rsid w:val="006577DA"/>
    <w:rsid w:val="00665742"/>
    <w:rsid w:val="006710C0"/>
    <w:rsid w:val="00675289"/>
    <w:rsid w:val="00675BD6"/>
    <w:rsid w:val="00684D01"/>
    <w:rsid w:val="006A0E97"/>
    <w:rsid w:val="006A287F"/>
    <w:rsid w:val="006B30FB"/>
    <w:rsid w:val="006C08CB"/>
    <w:rsid w:val="006C52EB"/>
    <w:rsid w:val="006C71BF"/>
    <w:rsid w:val="006D4FFB"/>
    <w:rsid w:val="006D5EB5"/>
    <w:rsid w:val="006E0C10"/>
    <w:rsid w:val="006E121C"/>
    <w:rsid w:val="006E7DC8"/>
    <w:rsid w:val="006F2B12"/>
    <w:rsid w:val="0070336B"/>
    <w:rsid w:val="00704AA2"/>
    <w:rsid w:val="007120E5"/>
    <w:rsid w:val="0071301C"/>
    <w:rsid w:val="00714B24"/>
    <w:rsid w:val="0071648B"/>
    <w:rsid w:val="0072231A"/>
    <w:rsid w:val="007231BE"/>
    <w:rsid w:val="00737D1B"/>
    <w:rsid w:val="00750B7F"/>
    <w:rsid w:val="007579D5"/>
    <w:rsid w:val="00760F9A"/>
    <w:rsid w:val="0076682F"/>
    <w:rsid w:val="007748AB"/>
    <w:rsid w:val="00777CC8"/>
    <w:rsid w:val="007817C3"/>
    <w:rsid w:val="00785D58"/>
    <w:rsid w:val="00785DEF"/>
    <w:rsid w:val="007913BF"/>
    <w:rsid w:val="00797859"/>
    <w:rsid w:val="007A042C"/>
    <w:rsid w:val="007A30B8"/>
    <w:rsid w:val="007A3DED"/>
    <w:rsid w:val="007A4791"/>
    <w:rsid w:val="007B2679"/>
    <w:rsid w:val="007C608D"/>
    <w:rsid w:val="007C62F7"/>
    <w:rsid w:val="007D0C18"/>
    <w:rsid w:val="007D184B"/>
    <w:rsid w:val="007D5187"/>
    <w:rsid w:val="007E22AA"/>
    <w:rsid w:val="007F21F3"/>
    <w:rsid w:val="007F21F6"/>
    <w:rsid w:val="007F28D5"/>
    <w:rsid w:val="007F5F3C"/>
    <w:rsid w:val="007F7E07"/>
    <w:rsid w:val="008014B0"/>
    <w:rsid w:val="008102D6"/>
    <w:rsid w:val="00826170"/>
    <w:rsid w:val="00833C64"/>
    <w:rsid w:val="00834250"/>
    <w:rsid w:val="00836200"/>
    <w:rsid w:val="00843FE3"/>
    <w:rsid w:val="00852428"/>
    <w:rsid w:val="00872AF5"/>
    <w:rsid w:val="00873593"/>
    <w:rsid w:val="00876322"/>
    <w:rsid w:val="008773C3"/>
    <w:rsid w:val="00884F17"/>
    <w:rsid w:val="00891434"/>
    <w:rsid w:val="00892290"/>
    <w:rsid w:val="008940CF"/>
    <w:rsid w:val="008974FD"/>
    <w:rsid w:val="008A4D62"/>
    <w:rsid w:val="008B049C"/>
    <w:rsid w:val="008C1B6E"/>
    <w:rsid w:val="008C7924"/>
    <w:rsid w:val="008D2FE9"/>
    <w:rsid w:val="008D365B"/>
    <w:rsid w:val="008D6807"/>
    <w:rsid w:val="008E59F3"/>
    <w:rsid w:val="008E6FA1"/>
    <w:rsid w:val="008F2B3C"/>
    <w:rsid w:val="008F6DB4"/>
    <w:rsid w:val="009063F2"/>
    <w:rsid w:val="00906A89"/>
    <w:rsid w:val="00922CC8"/>
    <w:rsid w:val="00927B78"/>
    <w:rsid w:val="00936B37"/>
    <w:rsid w:val="00940D34"/>
    <w:rsid w:val="00947245"/>
    <w:rsid w:val="009652C3"/>
    <w:rsid w:val="00971809"/>
    <w:rsid w:val="009725E2"/>
    <w:rsid w:val="00974606"/>
    <w:rsid w:val="00974B9B"/>
    <w:rsid w:val="00983B19"/>
    <w:rsid w:val="009A3735"/>
    <w:rsid w:val="009A618A"/>
    <w:rsid w:val="009D1924"/>
    <w:rsid w:val="009D7991"/>
    <w:rsid w:val="009E0479"/>
    <w:rsid w:val="009E2DA7"/>
    <w:rsid w:val="009F055A"/>
    <w:rsid w:val="00A0114A"/>
    <w:rsid w:val="00A05864"/>
    <w:rsid w:val="00A10265"/>
    <w:rsid w:val="00A102A3"/>
    <w:rsid w:val="00A10BB8"/>
    <w:rsid w:val="00A15E23"/>
    <w:rsid w:val="00A22D62"/>
    <w:rsid w:val="00A2396D"/>
    <w:rsid w:val="00A241D4"/>
    <w:rsid w:val="00A52858"/>
    <w:rsid w:val="00A55426"/>
    <w:rsid w:val="00A6623A"/>
    <w:rsid w:val="00A718A7"/>
    <w:rsid w:val="00A7660C"/>
    <w:rsid w:val="00A777A8"/>
    <w:rsid w:val="00A83CDB"/>
    <w:rsid w:val="00A848A1"/>
    <w:rsid w:val="00A8661A"/>
    <w:rsid w:val="00A911B7"/>
    <w:rsid w:val="00AA0C40"/>
    <w:rsid w:val="00AA2055"/>
    <w:rsid w:val="00AB3483"/>
    <w:rsid w:val="00AB71ED"/>
    <w:rsid w:val="00AB75D8"/>
    <w:rsid w:val="00AC3405"/>
    <w:rsid w:val="00AC421B"/>
    <w:rsid w:val="00AC7718"/>
    <w:rsid w:val="00AC794D"/>
    <w:rsid w:val="00AF1936"/>
    <w:rsid w:val="00AF1C59"/>
    <w:rsid w:val="00AF2437"/>
    <w:rsid w:val="00B020F5"/>
    <w:rsid w:val="00B102A6"/>
    <w:rsid w:val="00B13245"/>
    <w:rsid w:val="00B142D1"/>
    <w:rsid w:val="00B16501"/>
    <w:rsid w:val="00B269D5"/>
    <w:rsid w:val="00B30FEC"/>
    <w:rsid w:val="00B358FE"/>
    <w:rsid w:val="00B42F78"/>
    <w:rsid w:val="00B506DE"/>
    <w:rsid w:val="00B53E97"/>
    <w:rsid w:val="00B73E2B"/>
    <w:rsid w:val="00B77A58"/>
    <w:rsid w:val="00B77CC4"/>
    <w:rsid w:val="00B81CA2"/>
    <w:rsid w:val="00B85DA1"/>
    <w:rsid w:val="00BA017E"/>
    <w:rsid w:val="00BC0E58"/>
    <w:rsid w:val="00BC4B26"/>
    <w:rsid w:val="00BC5582"/>
    <w:rsid w:val="00BD449B"/>
    <w:rsid w:val="00BD6C96"/>
    <w:rsid w:val="00BD7D1C"/>
    <w:rsid w:val="00BE4809"/>
    <w:rsid w:val="00BF5694"/>
    <w:rsid w:val="00C011A3"/>
    <w:rsid w:val="00C0403A"/>
    <w:rsid w:val="00C04FD5"/>
    <w:rsid w:val="00C05C16"/>
    <w:rsid w:val="00C17F23"/>
    <w:rsid w:val="00C245A2"/>
    <w:rsid w:val="00C24E78"/>
    <w:rsid w:val="00C448E0"/>
    <w:rsid w:val="00C5232F"/>
    <w:rsid w:val="00C52A14"/>
    <w:rsid w:val="00C52C9F"/>
    <w:rsid w:val="00C542B3"/>
    <w:rsid w:val="00C55491"/>
    <w:rsid w:val="00C656CE"/>
    <w:rsid w:val="00C70DBB"/>
    <w:rsid w:val="00C738C6"/>
    <w:rsid w:val="00C74617"/>
    <w:rsid w:val="00C75F1C"/>
    <w:rsid w:val="00C80B3F"/>
    <w:rsid w:val="00C85CD0"/>
    <w:rsid w:val="00CA0694"/>
    <w:rsid w:val="00CA3427"/>
    <w:rsid w:val="00CB26B2"/>
    <w:rsid w:val="00CC2047"/>
    <w:rsid w:val="00CC2838"/>
    <w:rsid w:val="00CF4737"/>
    <w:rsid w:val="00D20040"/>
    <w:rsid w:val="00D25A72"/>
    <w:rsid w:val="00D27020"/>
    <w:rsid w:val="00D32C9C"/>
    <w:rsid w:val="00D405F8"/>
    <w:rsid w:val="00D538A9"/>
    <w:rsid w:val="00D63FA4"/>
    <w:rsid w:val="00D666EA"/>
    <w:rsid w:val="00D70D96"/>
    <w:rsid w:val="00D75D1F"/>
    <w:rsid w:val="00D77067"/>
    <w:rsid w:val="00D84FBB"/>
    <w:rsid w:val="00D8612E"/>
    <w:rsid w:val="00D921EA"/>
    <w:rsid w:val="00D93A75"/>
    <w:rsid w:val="00D96C10"/>
    <w:rsid w:val="00DA47B9"/>
    <w:rsid w:val="00DB61D2"/>
    <w:rsid w:val="00DC0FA9"/>
    <w:rsid w:val="00DD0211"/>
    <w:rsid w:val="00DD2BEB"/>
    <w:rsid w:val="00DD6446"/>
    <w:rsid w:val="00DD6B62"/>
    <w:rsid w:val="00DE393A"/>
    <w:rsid w:val="00DE4062"/>
    <w:rsid w:val="00DE5BDD"/>
    <w:rsid w:val="00DF64BD"/>
    <w:rsid w:val="00E02C40"/>
    <w:rsid w:val="00E02ED6"/>
    <w:rsid w:val="00E15B94"/>
    <w:rsid w:val="00E2746F"/>
    <w:rsid w:val="00E27D9C"/>
    <w:rsid w:val="00E36B9D"/>
    <w:rsid w:val="00E408E0"/>
    <w:rsid w:val="00E442B7"/>
    <w:rsid w:val="00E558F6"/>
    <w:rsid w:val="00E56713"/>
    <w:rsid w:val="00E630A6"/>
    <w:rsid w:val="00E64B18"/>
    <w:rsid w:val="00E7103E"/>
    <w:rsid w:val="00E74013"/>
    <w:rsid w:val="00E7696C"/>
    <w:rsid w:val="00E961DC"/>
    <w:rsid w:val="00EA7955"/>
    <w:rsid w:val="00EB56CD"/>
    <w:rsid w:val="00EC0305"/>
    <w:rsid w:val="00EC12AD"/>
    <w:rsid w:val="00ED3630"/>
    <w:rsid w:val="00ED647D"/>
    <w:rsid w:val="00ED6C68"/>
    <w:rsid w:val="00EE012C"/>
    <w:rsid w:val="00EF4601"/>
    <w:rsid w:val="00F3300D"/>
    <w:rsid w:val="00F40E78"/>
    <w:rsid w:val="00F45AC7"/>
    <w:rsid w:val="00F508EA"/>
    <w:rsid w:val="00F60F42"/>
    <w:rsid w:val="00F64996"/>
    <w:rsid w:val="00F64E31"/>
    <w:rsid w:val="00F85E87"/>
    <w:rsid w:val="00F866B6"/>
    <w:rsid w:val="00F86F8D"/>
    <w:rsid w:val="00F870ED"/>
    <w:rsid w:val="00F958B5"/>
    <w:rsid w:val="00FA5EE0"/>
    <w:rsid w:val="00FA600D"/>
    <w:rsid w:val="00FC0841"/>
    <w:rsid w:val="00FC1F97"/>
    <w:rsid w:val="00FC3D7B"/>
    <w:rsid w:val="00FD4DA5"/>
    <w:rsid w:val="00FD5721"/>
    <w:rsid w:val="00FE3FBF"/>
    <w:rsid w:val="00FE7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C8E3"/>
  <w15:docId w15:val="{E3183699-3B09-4B05-97F4-98377543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C8A"/>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UnresolvedMention">
    <w:name w:val="Unresolved Mention"/>
    <w:basedOn w:val="DefaultParagraphFont"/>
    <w:uiPriority w:val="99"/>
    <w:semiHidden/>
    <w:unhideWhenUsed/>
    <w:rsid w:val="00423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0682137">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354802">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EPA.360water.com" TargetMode="External"/><Relationship Id="rId13" Type="http://schemas.openxmlformats.org/officeDocument/2006/relationships/hyperlink" Target="https://safedigindiana.com/" TargetMode="External"/><Relationship Id="rId3" Type="http://schemas.openxmlformats.org/officeDocument/2006/relationships/styles" Target="styles.xml"/><Relationship Id="rId7" Type="http://schemas.openxmlformats.org/officeDocument/2006/relationships/hyperlink" Target="http://OEPA.360water.com" TargetMode="External"/><Relationship Id="rId12" Type="http://schemas.openxmlformats.org/officeDocument/2006/relationships/hyperlink" Target="https://om.360wate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acum.osu.edu/" TargetMode="External"/><Relationship Id="rId11" Type="http://schemas.openxmlformats.org/officeDocument/2006/relationships/hyperlink" Target="https://safedigindian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360water.com" TargetMode="External"/><Relationship Id="rId4" Type="http://schemas.openxmlformats.org/officeDocument/2006/relationships/settings" Target="settings.xml"/><Relationship Id="rId9" Type="http://schemas.openxmlformats.org/officeDocument/2006/relationships/hyperlink" Target="https://safedigindiana.com/" TargetMode="External"/><Relationship Id="rId14" Type="http://schemas.openxmlformats.org/officeDocument/2006/relationships/hyperlink" Target="https://safedigindi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2B6F5-C69E-49A3-A542-81912B6D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14</Pages>
  <Words>5184</Words>
  <Characters>29551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Hollis Davis</cp:lastModifiedBy>
  <cp:revision>193</cp:revision>
  <cp:lastPrinted>2020-08-24T20:02:00Z</cp:lastPrinted>
  <dcterms:created xsi:type="dcterms:W3CDTF">2020-08-17T20:48:00Z</dcterms:created>
  <dcterms:modified xsi:type="dcterms:W3CDTF">2020-09-09T18:06:00Z</dcterms:modified>
</cp:coreProperties>
</file>